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622" w:rsidRPr="00964622" w:rsidRDefault="00964622" w:rsidP="00E9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479B46" wp14:editId="341CB22F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622" w:rsidRPr="00964622" w:rsidRDefault="00742E3A" w:rsidP="00E9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ДОВОЛЕНСКОГО РАЙОНА </w:t>
      </w:r>
    </w:p>
    <w:p w:rsidR="00742E3A" w:rsidRPr="00964622" w:rsidRDefault="00742E3A" w:rsidP="00E9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742E3A" w:rsidRPr="00964622" w:rsidRDefault="00742E3A" w:rsidP="00E9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(третьего созыва)</w:t>
      </w:r>
    </w:p>
    <w:p w:rsidR="00742E3A" w:rsidRPr="00964622" w:rsidRDefault="00742E3A" w:rsidP="00E92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622" w:rsidRPr="00964622" w:rsidRDefault="00742E3A" w:rsidP="00E927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742E3A" w:rsidRPr="00964622" w:rsidRDefault="00742E3A" w:rsidP="00E927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девятая сессия)</w:t>
      </w:r>
    </w:p>
    <w:p w:rsidR="00742E3A" w:rsidRPr="00964622" w:rsidRDefault="00742E3A" w:rsidP="00E927AB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19.12.2019   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287</w:t>
      </w:r>
    </w:p>
    <w:p w:rsidR="00742E3A" w:rsidRPr="00964622" w:rsidRDefault="00742E3A" w:rsidP="00E927AB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Arial Unicode MS" w:hAnsi="Times New Roman" w:cs="Times New Roman"/>
          <w:sz w:val="28"/>
          <w:szCs w:val="28"/>
          <w:lang w:eastAsia="ru-RU"/>
        </w:rPr>
        <w:t>с. Довольное</w:t>
      </w:r>
    </w:p>
    <w:p w:rsidR="00742E3A" w:rsidRPr="00964622" w:rsidRDefault="00742E3A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742E3A" w:rsidRPr="00964622" w:rsidRDefault="00742E3A" w:rsidP="00E92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CF0411" w:rsidRPr="00964622">
        <w:rPr>
          <w:rFonts w:ascii="Times New Roman" w:hAnsi="Times New Roman" w:cs="Times New Roman"/>
          <w:b/>
          <w:sz w:val="28"/>
          <w:szCs w:val="28"/>
        </w:rPr>
        <w:t>Порядке и условиях предоставления и расходования субсидии бюджетам сельских поселений Доволенского района Новосибирской области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</w:t>
      </w:r>
    </w:p>
    <w:p w:rsidR="00742E3A" w:rsidRPr="00964622" w:rsidRDefault="00742E3A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742E3A" w:rsidRPr="00964622" w:rsidRDefault="00742E3A" w:rsidP="00E92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ст.142.4 Бюджетного кодекса Российской Федерации,</w:t>
      </w:r>
      <w:r w:rsidRPr="00964622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E3A" w:rsidRPr="00964622" w:rsidRDefault="00742E3A" w:rsidP="00E927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>Совет депутатов Доволенского района Новосибирской области решил:</w:t>
      </w:r>
    </w:p>
    <w:p w:rsidR="00CF0411" w:rsidRPr="00964622" w:rsidRDefault="00742E3A" w:rsidP="00E927AB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CF0411" w:rsidRPr="00964622">
        <w:rPr>
          <w:rFonts w:ascii="Times New Roman" w:hAnsi="Times New Roman" w:cs="Times New Roman"/>
          <w:sz w:val="28"/>
          <w:szCs w:val="28"/>
        </w:rPr>
        <w:t>Порядок и условия предоставления и расходования субсидии бюджетам сельских поселений Доволенского района Новосибирской области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</w:t>
      </w:r>
    </w:p>
    <w:p w:rsidR="00742E3A" w:rsidRPr="00964622" w:rsidRDefault="00742E3A" w:rsidP="00E927A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964622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Настоящее решение вступает в силу с 01.01.2020г.</w:t>
      </w:r>
    </w:p>
    <w:p w:rsidR="00742E3A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4622" w:rsidRPr="00964622" w:rsidRDefault="00964622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2E3A" w:rsidRPr="00964622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964622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 xml:space="preserve">Доволенского района </w:t>
      </w:r>
    </w:p>
    <w:p w:rsidR="00742E3A" w:rsidRPr="00964622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64622">
        <w:rPr>
          <w:rFonts w:ascii="Times New Roman" w:eastAsia="Calibri" w:hAnsi="Times New Roman" w:cs="Times New Roman"/>
          <w:sz w:val="28"/>
          <w:szCs w:val="28"/>
        </w:rPr>
        <w:t>О.П.Черныш</w:t>
      </w:r>
      <w:proofErr w:type="spellEnd"/>
    </w:p>
    <w:p w:rsidR="00742E3A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4622" w:rsidRPr="00964622" w:rsidRDefault="00964622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4622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 xml:space="preserve">Глава Доволенского района </w:t>
      </w:r>
    </w:p>
    <w:p w:rsidR="00742E3A" w:rsidRPr="00964622" w:rsidRDefault="00742E3A" w:rsidP="00E927AB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2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r w:rsidR="00964622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64622">
        <w:rPr>
          <w:rFonts w:ascii="Times New Roman" w:eastAsia="Calibri" w:hAnsi="Times New Roman" w:cs="Times New Roman"/>
          <w:sz w:val="28"/>
          <w:szCs w:val="28"/>
        </w:rPr>
        <w:t>Г.Н.Калюжный</w:t>
      </w:r>
      <w:proofErr w:type="spellEnd"/>
    </w:p>
    <w:p w:rsidR="00742E3A" w:rsidRPr="00964622" w:rsidRDefault="00742E3A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742E3A" w:rsidRPr="00964622" w:rsidRDefault="00742E3A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964622" w:rsidRDefault="00964622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742E3A" w:rsidRPr="00964622" w:rsidRDefault="00742E3A" w:rsidP="00E927AB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964622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УТВЕРЖДЁН</w:t>
      </w:r>
    </w:p>
    <w:p w:rsidR="00742E3A" w:rsidRPr="00964622" w:rsidRDefault="00742E3A" w:rsidP="00E927A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39 сессии Совета депутатов </w:t>
      </w:r>
    </w:p>
    <w:p w:rsidR="00742E3A" w:rsidRPr="00964622" w:rsidRDefault="00742E3A" w:rsidP="00E927A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64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Доволенского района Новосибирской области </w:t>
      </w:r>
    </w:p>
    <w:p w:rsidR="00742E3A" w:rsidRDefault="00742E3A" w:rsidP="00E927A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4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(третьего созыва) </w:t>
      </w:r>
      <w:r w:rsidRPr="00964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19.12.2019 № </w:t>
      </w:r>
      <w:r w:rsidR="00964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287</w:t>
      </w:r>
    </w:p>
    <w:p w:rsidR="00964622" w:rsidRPr="00964622" w:rsidRDefault="00964622" w:rsidP="00E927A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CF0411" w:rsidRPr="00964622" w:rsidRDefault="00CF0411" w:rsidP="00E9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DFC" w:rsidRPr="00964622" w:rsidRDefault="00A111C3" w:rsidP="00E9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622">
        <w:rPr>
          <w:rFonts w:ascii="Times New Roman" w:hAnsi="Times New Roman" w:cs="Times New Roman"/>
          <w:b/>
          <w:sz w:val="28"/>
          <w:szCs w:val="28"/>
        </w:rPr>
        <w:t>Порядок и условия предоставления и расходования субсидии бюджетам сельских поселений Доволенского района Новосибирской области</w:t>
      </w:r>
      <w:r w:rsidR="00E76DFC" w:rsidRPr="00964622">
        <w:rPr>
          <w:rFonts w:ascii="Times New Roman" w:hAnsi="Times New Roman" w:cs="Times New Roman"/>
          <w:b/>
          <w:sz w:val="28"/>
          <w:szCs w:val="28"/>
        </w:rPr>
        <w:t xml:space="preserve">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</w:t>
      </w:r>
    </w:p>
    <w:p w:rsidR="00C44B8F" w:rsidRPr="00964622" w:rsidRDefault="00C44B8F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4B8F" w:rsidRPr="00964622" w:rsidRDefault="00C44B8F" w:rsidP="00E92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1. Настоящий Порядок устанавливает порядок и условия предоставления средств субсидии бюджетам сельских поселений Доволенского района Новосибирской области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</w:t>
      </w:r>
    </w:p>
    <w:p w:rsidR="00C44B8F" w:rsidRPr="00964622" w:rsidRDefault="00C44B8F" w:rsidP="00E927AB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2. Главным распределителем средств Субсидии является администрация Доволенского района Новосибирской области.</w:t>
      </w:r>
    </w:p>
    <w:p w:rsidR="00C44B8F" w:rsidRPr="00964622" w:rsidRDefault="00C44B8F" w:rsidP="00E927AB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3. Средства субсидии предоставляются бюджетам поселений в следующем порядке:</w:t>
      </w:r>
    </w:p>
    <w:p w:rsidR="00E76DFC" w:rsidRPr="00964622" w:rsidRDefault="00D95491" w:rsidP="00E927A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DFC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Механизмом реализации </w:t>
      </w:r>
      <w:hyperlink r:id="rId6" w:history="1">
        <w:r w:rsidR="00E76DFC" w:rsidRPr="0096462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подпрограммы</w:t>
        </w:r>
      </w:hyperlink>
      <w:r w:rsidR="00E76DFC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субсидий бюджетам поселений </w:t>
      </w:r>
      <w:r w:rsidR="00E76DFC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областного бюджета Новосибирской области с учетом федеральных средств на поддержку муниципальных программ по формированию современной городской среды по следующим направлениям:</w:t>
      </w:r>
    </w:p>
    <w:p w:rsidR="00E76DFC" w:rsidRPr="00964622" w:rsidRDefault="00D95491" w:rsidP="00E92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DFC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дворовых территорий многоквартирных домов населенны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пунктов Новосибирской области;</w:t>
      </w:r>
    </w:p>
    <w:p w:rsidR="00654AB4" w:rsidRPr="00964622" w:rsidRDefault="00654AB4" w:rsidP="00E92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общественных пространств населенных пунктов Новосибирской области;</w:t>
      </w:r>
    </w:p>
    <w:p w:rsidR="00D95491" w:rsidRPr="00964622" w:rsidRDefault="00D95491" w:rsidP="00E92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3.2.Обязательными условиями являются:</w:t>
      </w:r>
    </w:p>
    <w:p w:rsidR="00D95491" w:rsidRPr="00964622" w:rsidRDefault="00D95491" w:rsidP="00E92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проектно-сметной документации на объекты благоустройства</w:t>
      </w:r>
      <w:r w:rsidR="00FB0CBE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положительного заключения государственной экспертизы проекта и проверки достоверности определения сметной стоимости объекта капитального строительства;</w:t>
      </w:r>
    </w:p>
    <w:p w:rsidR="00FB0CBE" w:rsidRPr="00964622" w:rsidRDefault="00FB0CBE" w:rsidP="00E927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жителей населенного пункта более 1000 человек;</w:t>
      </w:r>
    </w:p>
    <w:p w:rsidR="00FB0CBE" w:rsidRPr="00964622" w:rsidRDefault="00FB0CBE" w:rsidP="00E927A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утвержденной муниципальной программы по формированию современной городской среды</w:t>
      </w:r>
    </w:p>
    <w:p w:rsidR="002D7CEA" w:rsidRPr="00964622" w:rsidRDefault="002D7CEA" w:rsidP="00E927A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E927AB"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эскизы проектов благоустройства проходят рейтинговое голосование и согласование с МЖКХ и Э НСО, Главным архитектором Новосибирской области;</w:t>
      </w:r>
    </w:p>
    <w:p w:rsidR="00FB0CBE" w:rsidRPr="00964622" w:rsidRDefault="00FB0CBE" w:rsidP="00E927A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622">
        <w:rPr>
          <w:rFonts w:ascii="Times New Roman" w:eastAsia="Times New Roman" w:hAnsi="Times New Roman" w:cs="Times New Roman"/>
          <w:sz w:val="28"/>
          <w:szCs w:val="28"/>
          <w:lang w:eastAsia="ru-RU"/>
        </w:rPr>
        <w:t>3.3.Распределение средств Субсидии между бюджетами поселений района осуществляется администрацией Доволенского района Новосибирской области по следующей методике:</w:t>
      </w:r>
    </w:p>
    <w:p w:rsidR="00E76DFC" w:rsidRPr="00964622" w:rsidRDefault="00E76DFC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lastRenderedPageBreak/>
        <w:t xml:space="preserve">Размер субсидии, предоставляемой бюджету муниципального образования Новосибирской области на поддержку муниципальных программ по формированию современной городской среды, в части благоустройства дворовых территорий многоквартирных домов населенных пунктов Новосибирской области, </w:t>
      </w:r>
      <w:r w:rsidR="001C42BE" w:rsidRPr="00964622">
        <w:rPr>
          <w:rFonts w:ascii="Times New Roman" w:hAnsi="Times New Roman" w:cs="Times New Roman"/>
          <w:sz w:val="28"/>
          <w:szCs w:val="28"/>
        </w:rPr>
        <w:t xml:space="preserve">а также общественных пространств </w:t>
      </w:r>
      <w:r w:rsidRPr="00964622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B4736D" w:rsidRPr="00964622">
        <w:rPr>
          <w:rFonts w:ascii="Times New Roman" w:hAnsi="Times New Roman" w:cs="Times New Roman"/>
          <w:sz w:val="28"/>
          <w:szCs w:val="28"/>
        </w:rPr>
        <w:t>как стоимость объекта согласно заключения госэкспертизы за минусом суммы софинансирования мероприятия из бюджета поселения.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 xml:space="preserve">Доля софинансирования за счет средств бюджетов муниципальных образований Новосибирской области </w:t>
      </w:r>
      <w:r w:rsidR="002B7DDA" w:rsidRPr="00964622">
        <w:rPr>
          <w:rFonts w:ascii="Times New Roman" w:hAnsi="Times New Roman" w:cs="Times New Roman"/>
          <w:sz w:val="28"/>
          <w:szCs w:val="28"/>
        </w:rPr>
        <w:t>составляет не менее 4</w:t>
      </w:r>
      <w:r w:rsidRPr="00964622">
        <w:rPr>
          <w:rFonts w:ascii="Times New Roman" w:hAnsi="Times New Roman" w:cs="Times New Roman"/>
          <w:sz w:val="28"/>
          <w:szCs w:val="28"/>
        </w:rPr>
        <w:t>% от общей стоимости мероприятий.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3.4. Распределение субсидии утверждается решением Совета депутатов Доволенского района Новосибирской области о бюджете Доволенского района Новосибирской области на очередной финансовый год и плановый период.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3.5. Субсидии бюджетам поселений предоставляются в соответствии с решением Совета депутатов Доволенского района Новосибирской области о бюджете Доволенского района Новосибирской области на текущий финансовый год и плановый период в пределах бюджетных ассигнований и лимитов бюджетных обязательств, установленных администрации района в порядке составления и ведения свободной бюджетной росписи местного бюджета Доволенского района Новосибирской области.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3.6. Субсидии бюджетам поселений предоставляются и расходуются на основании соглашений, заключенных администрацией района с администрациями сельских поселений.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Соглашение содержит следующие положения: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1)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целевое назначение субсидий, наименование програмных мероприятий и объектов;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2)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сведения об объеме субсидий;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3)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сведения об объеме долевого финансирования за счет бюджета поселений;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4)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сроки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, </w:t>
      </w:r>
      <w:r w:rsidRPr="00964622">
        <w:rPr>
          <w:rFonts w:ascii="Times New Roman" w:hAnsi="Times New Roman" w:cs="Times New Roman"/>
          <w:sz w:val="28"/>
          <w:szCs w:val="28"/>
        </w:rPr>
        <w:t>порядок и форму предоставления отчетов;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5)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порядок осуществления контроля за исполнением условий соглашения, а также основания и порядок приостановления, сокращения объема и прекращения предоставления субсидий;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6)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порядок возврата средств субсидий, в том числе использованных не по целевому назначению;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7)</w:t>
      </w:r>
      <w:r w:rsidR="00E927AB" w:rsidRPr="00964622">
        <w:rPr>
          <w:rFonts w:ascii="Times New Roman" w:hAnsi="Times New Roman" w:cs="Times New Roman"/>
          <w:sz w:val="28"/>
          <w:szCs w:val="28"/>
        </w:rPr>
        <w:t xml:space="preserve"> </w:t>
      </w:r>
      <w:r w:rsidRPr="00964622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D46EDA" w:rsidRPr="00964622" w:rsidRDefault="00D46EDA" w:rsidP="00E9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3.7. Перечисление Субсидии осуществляется с лицевого счета администрации района в доход бюджетов сельских поселений с отражением по соответствующим кодам бюджетной классификации.</w:t>
      </w:r>
    </w:p>
    <w:p w:rsidR="00D46EDA" w:rsidRPr="00964622" w:rsidRDefault="00D46EDA" w:rsidP="00E927AB">
      <w:pPr>
        <w:pStyle w:val="ab"/>
        <w:ind w:firstLine="709"/>
        <w:jc w:val="both"/>
        <w:rPr>
          <w:b w:val="0"/>
          <w:bCs/>
          <w:sz w:val="28"/>
          <w:szCs w:val="28"/>
        </w:rPr>
      </w:pPr>
      <w:r w:rsidRPr="00964622">
        <w:rPr>
          <w:b w:val="0"/>
          <w:sz w:val="28"/>
          <w:szCs w:val="28"/>
        </w:rPr>
        <w:t>4.</w:t>
      </w:r>
      <w:r w:rsidRPr="00964622">
        <w:rPr>
          <w:b w:val="0"/>
          <w:bCs/>
          <w:sz w:val="28"/>
          <w:szCs w:val="28"/>
        </w:rPr>
        <w:t xml:space="preserve"> Администрации сельских поселений: </w:t>
      </w:r>
    </w:p>
    <w:p w:rsidR="00D46EDA" w:rsidRPr="00964622" w:rsidRDefault="00D46EDA" w:rsidP="00E927AB">
      <w:pPr>
        <w:pStyle w:val="ab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964622">
        <w:rPr>
          <w:b w:val="0"/>
          <w:bCs/>
          <w:sz w:val="28"/>
          <w:szCs w:val="28"/>
        </w:rPr>
        <w:t>о</w:t>
      </w:r>
      <w:r w:rsidRPr="00964622">
        <w:rPr>
          <w:b w:val="0"/>
          <w:sz w:val="28"/>
          <w:szCs w:val="28"/>
        </w:rPr>
        <w:t>пределяют в установленном законом порядке исполнителя п</w:t>
      </w:r>
      <w:r w:rsidR="00A35291" w:rsidRPr="00964622">
        <w:rPr>
          <w:b w:val="0"/>
          <w:sz w:val="28"/>
          <w:szCs w:val="28"/>
        </w:rPr>
        <w:t>о строительству</w:t>
      </w:r>
      <w:r w:rsidRPr="00964622">
        <w:rPr>
          <w:b w:val="0"/>
          <w:sz w:val="28"/>
          <w:szCs w:val="28"/>
        </w:rPr>
        <w:t xml:space="preserve"> объектов</w:t>
      </w:r>
      <w:r w:rsidR="00175A11" w:rsidRPr="00964622">
        <w:rPr>
          <w:b w:val="0"/>
          <w:sz w:val="28"/>
          <w:szCs w:val="28"/>
        </w:rPr>
        <w:t xml:space="preserve"> благоустройства</w:t>
      </w:r>
      <w:r w:rsidRPr="00964622">
        <w:rPr>
          <w:b w:val="0"/>
          <w:sz w:val="28"/>
          <w:szCs w:val="28"/>
        </w:rPr>
        <w:t>, предоставляет обоснования начальной (максимальной) цены контракта и гражданско-правового договора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46EDA" w:rsidRPr="00964622" w:rsidRDefault="00D46EDA" w:rsidP="00E927A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lastRenderedPageBreak/>
        <w:t>обеспечивают, за счет средств бюджета сельского поселения содержание заказчика – застройщика (строительный контроль);</w:t>
      </w:r>
    </w:p>
    <w:p w:rsidR="00D46EDA" w:rsidRPr="00964622" w:rsidRDefault="00D46EDA" w:rsidP="00E927A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обеспечивает приемку выполненных работ на объектах, в соответствии с утвержденной проектной документацией, и актами государственной комиссии о приемке в эксплуатацию объектов, результатами строительного контроля. Обеспечивает учет объемов и стоимости выполненных и оплаченных (в том числе формы КС-2, КС-3).</w:t>
      </w:r>
    </w:p>
    <w:p w:rsidR="00D46EDA" w:rsidRPr="00964622" w:rsidRDefault="00D46EDA" w:rsidP="00E927A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в пределах средств, полученных из областного бюджета, и средств бюджета сельского поселения осуществляет финансирование объектов, за выполненные и принятые объемы работ;</w:t>
      </w:r>
    </w:p>
    <w:p w:rsidR="00D46EDA" w:rsidRPr="00964622" w:rsidRDefault="00D46EDA" w:rsidP="00E927A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22">
        <w:rPr>
          <w:rFonts w:ascii="Times New Roman" w:hAnsi="Times New Roman" w:cs="Times New Roman"/>
          <w:sz w:val="28"/>
          <w:szCs w:val="28"/>
        </w:rPr>
        <w:t>по результатам выполненных и принятых работ администрации сельских поселений направляют в администрацию района следующие документы необходимые для получения Субсидии от министерства жилищно-коммунального хозяйства и энергетики Новосибирской области: копию муниципального контракта с приложениями с подрядной организацией и копии актов выполненных работ формы КС-3, КС-2 договора и копии актов выполненных работ по строительному контролю, копии платежных поручений по оплаченным работам в размере доли софинансирования бюджетов сельских поселений.</w:t>
      </w:r>
    </w:p>
    <w:p w:rsidR="00D46EDA" w:rsidRPr="00964622" w:rsidRDefault="00D46EDA" w:rsidP="00E927AB">
      <w:pPr>
        <w:pStyle w:val="a9"/>
        <w:spacing w:after="0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964622">
        <w:rPr>
          <w:rFonts w:eastAsia="Times New Roman" w:cs="Times New Roman"/>
          <w:sz w:val="28"/>
          <w:szCs w:val="28"/>
        </w:rPr>
        <w:t>5. Средства субсидии, не использованные сельскими поселениями в текущем финансовом году, подлежат возврату в бюджет муниципального района в срок до конца текущего финансового года.</w:t>
      </w:r>
    </w:p>
    <w:p w:rsidR="00D46EDA" w:rsidRPr="00964622" w:rsidRDefault="00D46EDA" w:rsidP="00E927AB">
      <w:pPr>
        <w:pStyle w:val="a7"/>
        <w:spacing w:after="0"/>
        <w:ind w:firstLine="709"/>
        <w:jc w:val="both"/>
        <w:rPr>
          <w:rFonts w:cs="Times New Roman"/>
          <w:sz w:val="28"/>
          <w:szCs w:val="28"/>
        </w:rPr>
      </w:pPr>
      <w:r w:rsidRPr="00964622">
        <w:rPr>
          <w:rFonts w:eastAsia="Times New Roman" w:cs="Times New Roman"/>
          <w:sz w:val="28"/>
          <w:szCs w:val="28"/>
        </w:rPr>
        <w:t>6. Администрация района в</w:t>
      </w:r>
      <w:r w:rsidRPr="00964622">
        <w:rPr>
          <w:rFonts w:cs="Times New Roman"/>
          <w:sz w:val="28"/>
          <w:szCs w:val="28"/>
        </w:rPr>
        <w:t xml:space="preserve"> установленном порядке осуществляет контроль за исполнением условий соглашений, целевым и эффективным использованием средств областного бюджета в соответствии с Бюджетным кодексом Российской Федерации.</w:t>
      </w:r>
    </w:p>
    <w:p w:rsidR="00D46EDA" w:rsidRPr="00964622" w:rsidRDefault="00D46EDA" w:rsidP="00E927AB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622">
        <w:rPr>
          <w:rFonts w:ascii="Times New Roman" w:eastAsia="Times New Roman" w:hAnsi="Times New Roman" w:cs="Times New Roman"/>
          <w:sz w:val="28"/>
          <w:szCs w:val="28"/>
        </w:rPr>
        <w:t>7. Администрации сельских поселений несут ответственность за нецелевое использование Субсидии в соответствии с законодательством Российской Федерации.</w:t>
      </w:r>
    </w:p>
    <w:p w:rsidR="00E76DFC" w:rsidRPr="00964622" w:rsidRDefault="00E76DFC" w:rsidP="00CF041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76DFC" w:rsidRPr="00964622" w:rsidSect="0096462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5176"/>
    <w:multiLevelType w:val="hybridMultilevel"/>
    <w:tmpl w:val="4D10EFF4"/>
    <w:lvl w:ilvl="0" w:tplc="5F5252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7B1777"/>
    <w:multiLevelType w:val="hybridMultilevel"/>
    <w:tmpl w:val="70D62B2E"/>
    <w:lvl w:ilvl="0" w:tplc="26F861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CD4D42"/>
    <w:multiLevelType w:val="hybridMultilevel"/>
    <w:tmpl w:val="41BC3BF6"/>
    <w:lvl w:ilvl="0" w:tplc="601EB5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6DFC"/>
    <w:rsid w:val="00175A11"/>
    <w:rsid w:val="001A4D24"/>
    <w:rsid w:val="001C42BE"/>
    <w:rsid w:val="002B7DDA"/>
    <w:rsid w:val="002D7CEA"/>
    <w:rsid w:val="00654AB4"/>
    <w:rsid w:val="006D62F3"/>
    <w:rsid w:val="00742E3A"/>
    <w:rsid w:val="00964622"/>
    <w:rsid w:val="00A111C3"/>
    <w:rsid w:val="00A35291"/>
    <w:rsid w:val="00B03752"/>
    <w:rsid w:val="00B4736D"/>
    <w:rsid w:val="00C44B8F"/>
    <w:rsid w:val="00CF0411"/>
    <w:rsid w:val="00D46EDA"/>
    <w:rsid w:val="00D55179"/>
    <w:rsid w:val="00D95491"/>
    <w:rsid w:val="00E76DFC"/>
    <w:rsid w:val="00E927AB"/>
    <w:rsid w:val="00FB0CBE"/>
    <w:rsid w:val="00FB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023A5-160B-4F7E-A87D-770B5E00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D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6D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DF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46ED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D46ED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Body Text Indent"/>
    <w:basedOn w:val="a"/>
    <w:link w:val="aa"/>
    <w:uiPriority w:val="99"/>
    <w:unhideWhenUsed/>
    <w:rsid w:val="00D46EDA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a">
    <w:name w:val="Основной текст с отступом Знак"/>
    <w:basedOn w:val="a0"/>
    <w:link w:val="a9"/>
    <w:uiPriority w:val="99"/>
    <w:rsid w:val="00D46E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b">
    <w:name w:val="Title"/>
    <w:basedOn w:val="a"/>
    <w:link w:val="ac"/>
    <w:qFormat/>
    <w:rsid w:val="00D46E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D46EDA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C75F6C77E06E84A6A60FEE82709A4F6D1D60C44DD24FF51636C4E0F6C9B0A3B17D7A8A28FEF16CDF8F182585D6C5A428141041E27909E945388FEBCw431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СД</cp:lastModifiedBy>
  <cp:revision>15</cp:revision>
  <cp:lastPrinted>2019-12-23T03:08:00Z</cp:lastPrinted>
  <dcterms:created xsi:type="dcterms:W3CDTF">2019-12-11T06:06:00Z</dcterms:created>
  <dcterms:modified xsi:type="dcterms:W3CDTF">2019-12-23T03:08:00Z</dcterms:modified>
</cp:coreProperties>
</file>