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003F" w:rsidRDefault="00E5003F" w:rsidP="00AB7B09">
      <w:pPr>
        <w:spacing w:after="0" w:line="240" w:lineRule="auto"/>
        <w:jc w:val="center"/>
        <w:rPr>
          <w:rFonts w:ascii="Times New Roman" w:eastAsia="Times New Roman" w:hAnsi="Times New Roman" w:cs="Times New Roman"/>
          <w:sz w:val="28"/>
          <w:szCs w:val="28"/>
          <w:lang w:eastAsia="ru-RU"/>
        </w:rPr>
      </w:pPr>
      <w:r w:rsidRPr="00E5003F">
        <w:rPr>
          <w:rFonts w:ascii="Times New Roman" w:eastAsia="Calibri" w:hAnsi="Times New Roman" w:cs="Times New Roman"/>
          <w:noProof/>
          <w:sz w:val="28"/>
          <w:szCs w:val="28"/>
          <w:lang w:eastAsia="ru-RU"/>
        </w:rPr>
        <w:drawing>
          <wp:inline distT="0" distB="0" distL="0" distR="0" wp14:anchorId="76479B46" wp14:editId="341CB22F">
            <wp:extent cx="561975" cy="6667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975" cy="666750"/>
                    </a:xfrm>
                    <a:prstGeom prst="rect">
                      <a:avLst/>
                    </a:prstGeom>
                    <a:noFill/>
                    <a:ln>
                      <a:noFill/>
                    </a:ln>
                  </pic:spPr>
                </pic:pic>
              </a:graphicData>
            </a:graphic>
          </wp:inline>
        </w:drawing>
      </w:r>
    </w:p>
    <w:p w:rsidR="00AB7B09" w:rsidRPr="00FE4839" w:rsidRDefault="00AB7B09" w:rsidP="00AB7B09">
      <w:pPr>
        <w:spacing w:after="0" w:line="240" w:lineRule="auto"/>
        <w:jc w:val="center"/>
        <w:rPr>
          <w:rFonts w:ascii="Times New Roman" w:eastAsia="Times New Roman" w:hAnsi="Times New Roman" w:cs="Times New Roman"/>
          <w:sz w:val="28"/>
          <w:szCs w:val="28"/>
          <w:lang w:eastAsia="ru-RU"/>
        </w:rPr>
      </w:pPr>
      <w:r w:rsidRPr="00FE4839">
        <w:rPr>
          <w:rFonts w:ascii="Times New Roman" w:eastAsia="Times New Roman" w:hAnsi="Times New Roman" w:cs="Times New Roman"/>
          <w:sz w:val="28"/>
          <w:szCs w:val="28"/>
          <w:lang w:eastAsia="ru-RU"/>
        </w:rPr>
        <w:t>СОВЕТ ДЕПУТАТОВ ДОВОЛЕНСКОГО РАЙОНА</w:t>
      </w:r>
    </w:p>
    <w:p w:rsidR="00AB7B09" w:rsidRPr="00FE4839" w:rsidRDefault="00AB7B09" w:rsidP="00AB7B09">
      <w:pPr>
        <w:spacing w:after="0" w:line="240" w:lineRule="auto"/>
        <w:jc w:val="center"/>
        <w:rPr>
          <w:rFonts w:ascii="Times New Roman" w:eastAsia="Times New Roman" w:hAnsi="Times New Roman" w:cs="Times New Roman"/>
          <w:sz w:val="28"/>
          <w:szCs w:val="28"/>
          <w:lang w:eastAsia="ru-RU"/>
        </w:rPr>
      </w:pPr>
      <w:r w:rsidRPr="00FE4839">
        <w:rPr>
          <w:rFonts w:ascii="Times New Roman" w:eastAsia="Times New Roman" w:hAnsi="Times New Roman" w:cs="Times New Roman"/>
          <w:sz w:val="28"/>
          <w:szCs w:val="28"/>
          <w:lang w:eastAsia="ru-RU"/>
        </w:rPr>
        <w:t xml:space="preserve"> НОВОСИБИРСКОЙ ОБЛАСТИ</w:t>
      </w:r>
    </w:p>
    <w:p w:rsidR="00AB7B09" w:rsidRPr="00FE4839" w:rsidRDefault="00AB7B09" w:rsidP="00AB7B09">
      <w:pPr>
        <w:spacing w:after="0" w:line="240" w:lineRule="auto"/>
        <w:jc w:val="center"/>
        <w:rPr>
          <w:rFonts w:ascii="Times New Roman" w:eastAsia="Times New Roman" w:hAnsi="Times New Roman" w:cs="Times New Roman"/>
          <w:sz w:val="28"/>
          <w:szCs w:val="28"/>
          <w:lang w:eastAsia="ru-RU"/>
        </w:rPr>
      </w:pPr>
      <w:r w:rsidRPr="00FE4839">
        <w:rPr>
          <w:rFonts w:ascii="Times New Roman" w:eastAsia="Times New Roman" w:hAnsi="Times New Roman" w:cs="Times New Roman"/>
          <w:sz w:val="28"/>
          <w:szCs w:val="28"/>
          <w:lang w:eastAsia="ru-RU"/>
        </w:rPr>
        <w:t>(третьего созыва)</w:t>
      </w:r>
    </w:p>
    <w:p w:rsidR="00AB7B09" w:rsidRPr="00FE4839" w:rsidRDefault="00AB7B09" w:rsidP="00AB7B09">
      <w:pPr>
        <w:spacing w:after="0" w:line="240" w:lineRule="auto"/>
        <w:jc w:val="center"/>
        <w:rPr>
          <w:rFonts w:ascii="Times New Roman" w:eastAsia="Times New Roman" w:hAnsi="Times New Roman" w:cs="Times New Roman"/>
          <w:sz w:val="28"/>
          <w:szCs w:val="28"/>
          <w:lang w:eastAsia="ru-RU"/>
        </w:rPr>
      </w:pPr>
    </w:p>
    <w:p w:rsidR="00AB7B09" w:rsidRPr="00FE4839" w:rsidRDefault="00AB7B09" w:rsidP="00AB7B09">
      <w:pPr>
        <w:spacing w:after="0" w:line="240" w:lineRule="auto"/>
        <w:jc w:val="center"/>
        <w:rPr>
          <w:rFonts w:ascii="Times New Roman" w:eastAsia="Times New Roman" w:hAnsi="Times New Roman" w:cs="Times New Roman"/>
          <w:sz w:val="28"/>
          <w:szCs w:val="28"/>
          <w:lang w:eastAsia="ru-RU"/>
        </w:rPr>
      </w:pPr>
      <w:r w:rsidRPr="00FE4839">
        <w:rPr>
          <w:rFonts w:ascii="Times New Roman" w:eastAsia="Times New Roman" w:hAnsi="Times New Roman" w:cs="Times New Roman"/>
          <w:sz w:val="28"/>
          <w:szCs w:val="28"/>
          <w:lang w:eastAsia="ru-RU"/>
        </w:rPr>
        <w:t xml:space="preserve">Р Е Ш Е Н И Е </w:t>
      </w:r>
    </w:p>
    <w:p w:rsidR="00AB7B09" w:rsidRPr="00FE4839" w:rsidRDefault="00AB7B09" w:rsidP="00AB7B09">
      <w:pPr>
        <w:spacing w:after="0" w:line="240" w:lineRule="auto"/>
        <w:jc w:val="center"/>
        <w:rPr>
          <w:rFonts w:ascii="Times New Roman" w:eastAsia="Times New Roman" w:hAnsi="Times New Roman" w:cs="Times New Roman"/>
          <w:sz w:val="28"/>
          <w:szCs w:val="28"/>
          <w:lang w:eastAsia="ru-RU"/>
        </w:rPr>
      </w:pPr>
      <w:r w:rsidRPr="00FE4839">
        <w:rPr>
          <w:rFonts w:ascii="Times New Roman" w:eastAsia="Times New Roman" w:hAnsi="Times New Roman" w:cs="Times New Roman"/>
          <w:sz w:val="28"/>
          <w:szCs w:val="28"/>
          <w:lang w:eastAsia="ru-RU"/>
        </w:rPr>
        <w:t xml:space="preserve">(тридцать </w:t>
      </w:r>
      <w:r w:rsidR="00187721">
        <w:rPr>
          <w:rFonts w:ascii="Times New Roman" w:eastAsia="Times New Roman" w:hAnsi="Times New Roman" w:cs="Times New Roman"/>
          <w:sz w:val="28"/>
          <w:szCs w:val="28"/>
          <w:lang w:eastAsia="ru-RU"/>
        </w:rPr>
        <w:t>девята</w:t>
      </w:r>
      <w:r w:rsidRPr="00FE4839">
        <w:rPr>
          <w:rFonts w:ascii="Times New Roman" w:eastAsia="Times New Roman" w:hAnsi="Times New Roman" w:cs="Times New Roman"/>
          <w:sz w:val="28"/>
          <w:szCs w:val="28"/>
          <w:lang w:eastAsia="ru-RU"/>
        </w:rPr>
        <w:t>я сессия)</w:t>
      </w:r>
    </w:p>
    <w:p w:rsidR="00AB7B09" w:rsidRPr="00FE4839" w:rsidRDefault="00187721" w:rsidP="00AB7B09">
      <w:pPr>
        <w:keepNext/>
        <w:spacing w:after="0" w:line="240" w:lineRule="auto"/>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19.12</w:t>
      </w:r>
      <w:r w:rsidR="00AB7B09" w:rsidRPr="00FE4839">
        <w:rPr>
          <w:rFonts w:ascii="Times New Roman" w:eastAsia="Times New Roman" w:hAnsi="Times New Roman" w:cs="Times New Roman"/>
          <w:sz w:val="28"/>
          <w:szCs w:val="28"/>
          <w:lang w:eastAsia="ru-RU"/>
        </w:rPr>
        <w:t xml:space="preserve">.2019  </w:t>
      </w:r>
      <w:r w:rsidR="00AB7B09" w:rsidRPr="00FE4839">
        <w:rPr>
          <w:rFonts w:ascii="Times New Roman" w:eastAsia="Times New Roman" w:hAnsi="Times New Roman" w:cs="Times New Roman"/>
          <w:sz w:val="28"/>
          <w:szCs w:val="28"/>
          <w:lang w:eastAsia="ru-RU"/>
        </w:rPr>
        <w:tab/>
      </w:r>
      <w:r w:rsidR="00AB7B09" w:rsidRPr="00FE4839">
        <w:rPr>
          <w:rFonts w:ascii="Times New Roman" w:eastAsia="Times New Roman" w:hAnsi="Times New Roman" w:cs="Times New Roman"/>
          <w:sz w:val="28"/>
          <w:szCs w:val="28"/>
          <w:lang w:eastAsia="ru-RU"/>
        </w:rPr>
        <w:tab/>
      </w:r>
      <w:r w:rsidR="00AB7B09" w:rsidRPr="00FE4839">
        <w:rPr>
          <w:rFonts w:ascii="Times New Roman" w:eastAsia="Times New Roman" w:hAnsi="Times New Roman" w:cs="Times New Roman"/>
          <w:sz w:val="28"/>
          <w:szCs w:val="28"/>
          <w:lang w:eastAsia="ru-RU"/>
        </w:rPr>
        <w:tab/>
        <w:t xml:space="preserve">                                                                        </w:t>
      </w:r>
      <w:r w:rsidR="00AB7B09" w:rsidRPr="00FE4839">
        <w:rPr>
          <w:rFonts w:ascii="Times New Roman" w:eastAsia="Times New Roman" w:hAnsi="Times New Roman" w:cs="Times New Roman"/>
          <w:sz w:val="28"/>
          <w:szCs w:val="28"/>
          <w:lang w:eastAsia="ru-RU"/>
        </w:rPr>
        <w:tab/>
        <w:t xml:space="preserve">№ </w:t>
      </w:r>
      <w:r w:rsidR="00E5003F">
        <w:rPr>
          <w:rFonts w:ascii="Times New Roman" w:eastAsia="Times New Roman" w:hAnsi="Times New Roman" w:cs="Times New Roman"/>
          <w:sz w:val="28"/>
          <w:szCs w:val="28"/>
          <w:lang w:eastAsia="ru-RU"/>
        </w:rPr>
        <w:t>289</w:t>
      </w:r>
    </w:p>
    <w:p w:rsidR="00AB7B09" w:rsidRPr="00FE4839" w:rsidRDefault="00AB7B09" w:rsidP="00AB7B09">
      <w:pPr>
        <w:spacing w:after="0" w:line="240" w:lineRule="auto"/>
        <w:jc w:val="center"/>
        <w:rPr>
          <w:rFonts w:ascii="Times New Roman" w:hAnsi="Times New Roman" w:cs="Times New Roman"/>
          <w:sz w:val="28"/>
          <w:szCs w:val="28"/>
        </w:rPr>
      </w:pPr>
      <w:r w:rsidRPr="00FE4839">
        <w:rPr>
          <w:rFonts w:ascii="Times New Roman" w:hAnsi="Times New Roman" w:cs="Times New Roman"/>
          <w:sz w:val="28"/>
          <w:szCs w:val="28"/>
        </w:rPr>
        <w:t>с. Довольное</w:t>
      </w:r>
    </w:p>
    <w:p w:rsidR="00AB7B09" w:rsidRPr="00FE4839" w:rsidRDefault="00AB7B09" w:rsidP="00AB7B09">
      <w:pPr>
        <w:spacing w:after="0" w:line="240" w:lineRule="auto"/>
        <w:rPr>
          <w:rFonts w:ascii="Times New Roman" w:hAnsi="Times New Roman" w:cs="Times New Roman"/>
          <w:sz w:val="28"/>
          <w:szCs w:val="28"/>
        </w:rPr>
      </w:pPr>
    </w:p>
    <w:p w:rsidR="00AB7B09" w:rsidRPr="00784078" w:rsidRDefault="00187721" w:rsidP="00AB7B0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 внесении изменений в решение 33 сессии Совета депутатов Доволенского района Новосибирской области третьего созыва от 22.03.2018 №238 «</w:t>
      </w:r>
      <w:r w:rsidR="00AB7B09" w:rsidRPr="00784078">
        <w:rPr>
          <w:rFonts w:ascii="Times New Roman" w:hAnsi="Times New Roman" w:cs="Times New Roman"/>
          <w:b/>
          <w:sz w:val="28"/>
          <w:szCs w:val="28"/>
        </w:rPr>
        <w:t xml:space="preserve">Об утверждении </w:t>
      </w:r>
      <w:r w:rsidR="00AB7B09" w:rsidRPr="00784078">
        <w:rPr>
          <w:rFonts w:ascii="Times New Roman" w:hAnsi="Times New Roman" w:cs="Times New Roman"/>
          <w:b/>
          <w:bCs/>
          <w:sz w:val="28"/>
          <w:szCs w:val="28"/>
        </w:rPr>
        <w:t>Стратегии социально-экономического развития Доволенского района Новосибирской области на 2019-2030 годы</w:t>
      </w:r>
      <w:r>
        <w:rPr>
          <w:rFonts w:ascii="Times New Roman" w:hAnsi="Times New Roman" w:cs="Times New Roman"/>
          <w:b/>
          <w:bCs/>
          <w:sz w:val="28"/>
          <w:szCs w:val="28"/>
        </w:rPr>
        <w:t>»</w:t>
      </w:r>
    </w:p>
    <w:p w:rsidR="00AB7B09" w:rsidRPr="00FE4839" w:rsidRDefault="00AB7B09" w:rsidP="00AB7B09">
      <w:pPr>
        <w:spacing w:after="0" w:line="240" w:lineRule="auto"/>
        <w:rPr>
          <w:rFonts w:ascii="Times New Roman" w:hAnsi="Times New Roman" w:cs="Times New Roman"/>
          <w:sz w:val="28"/>
          <w:szCs w:val="28"/>
        </w:rPr>
      </w:pPr>
    </w:p>
    <w:p w:rsidR="00FF2DB5" w:rsidRDefault="00AB7B09" w:rsidP="00AB7B09">
      <w:pPr>
        <w:widowControl w:val="0"/>
        <w:autoSpaceDE w:val="0"/>
        <w:autoSpaceDN w:val="0"/>
        <w:adjustRightInd w:val="0"/>
        <w:spacing w:after="0" w:line="240" w:lineRule="auto"/>
        <w:ind w:firstLine="720"/>
        <w:jc w:val="both"/>
        <w:rPr>
          <w:rFonts w:ascii="Times New Roman" w:eastAsia="Times New Roman" w:hAnsi="Times New Roman" w:cs="Times New Roman"/>
          <w:bCs/>
          <w:spacing w:val="-1"/>
          <w:sz w:val="28"/>
          <w:szCs w:val="28"/>
          <w:lang w:eastAsia="ru-RU"/>
        </w:rPr>
      </w:pPr>
      <w:r w:rsidRPr="00FE4839">
        <w:rPr>
          <w:rFonts w:ascii="Times New Roman" w:eastAsia="Times New Roman" w:hAnsi="Times New Roman" w:cs="Times New Roman"/>
          <w:bCs/>
          <w:sz w:val="28"/>
          <w:szCs w:val="28"/>
          <w:lang w:eastAsia="ru-RU"/>
        </w:rP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28.06.2014 №172-ФЗ «О стратегическом планировании в Российской Федерации», Уставом Доволенского района Новосибирской области</w:t>
      </w:r>
      <w:r w:rsidRPr="00FE4839">
        <w:rPr>
          <w:rFonts w:ascii="Times New Roman" w:eastAsia="Times New Roman" w:hAnsi="Times New Roman" w:cs="Times New Roman"/>
          <w:bCs/>
          <w:spacing w:val="-1"/>
          <w:sz w:val="28"/>
          <w:szCs w:val="28"/>
          <w:lang w:eastAsia="ru-RU"/>
        </w:rPr>
        <w:t xml:space="preserve"> </w:t>
      </w:r>
    </w:p>
    <w:p w:rsidR="00AB7B09" w:rsidRPr="00FF2DB5" w:rsidRDefault="00AB7B09" w:rsidP="00AB7B09">
      <w:pPr>
        <w:widowControl w:val="0"/>
        <w:autoSpaceDE w:val="0"/>
        <w:autoSpaceDN w:val="0"/>
        <w:adjustRightInd w:val="0"/>
        <w:spacing w:after="0" w:line="240" w:lineRule="auto"/>
        <w:ind w:firstLine="720"/>
        <w:jc w:val="both"/>
        <w:rPr>
          <w:rFonts w:ascii="Times New Roman" w:eastAsia="Times New Roman" w:hAnsi="Times New Roman" w:cs="Times New Roman"/>
          <w:bCs/>
          <w:spacing w:val="-1"/>
          <w:sz w:val="28"/>
          <w:szCs w:val="28"/>
          <w:lang w:eastAsia="ru-RU"/>
        </w:rPr>
      </w:pPr>
      <w:r w:rsidRPr="00FF2DB5">
        <w:rPr>
          <w:rFonts w:ascii="Times New Roman" w:eastAsia="Times New Roman" w:hAnsi="Times New Roman" w:cs="Times New Roman"/>
          <w:bCs/>
          <w:spacing w:val="-1"/>
          <w:sz w:val="28"/>
          <w:szCs w:val="28"/>
          <w:lang w:eastAsia="ru-RU"/>
        </w:rPr>
        <w:t xml:space="preserve">Совет депутатов </w:t>
      </w:r>
      <w:r w:rsidRPr="00FF2DB5">
        <w:rPr>
          <w:rFonts w:ascii="Times New Roman" w:eastAsia="Times New Roman" w:hAnsi="Times New Roman" w:cs="Times New Roman"/>
          <w:bCs/>
          <w:color w:val="000000"/>
          <w:spacing w:val="-1"/>
          <w:sz w:val="28"/>
          <w:szCs w:val="28"/>
          <w:lang w:eastAsia="ru-RU"/>
        </w:rPr>
        <w:t>Доволенского района Новосибирской области решил:</w:t>
      </w:r>
    </w:p>
    <w:p w:rsidR="00AB7B09" w:rsidRPr="00FF2DB5" w:rsidRDefault="00AB7B09" w:rsidP="00E5003F">
      <w:pPr>
        <w:pStyle w:val="Default"/>
        <w:tabs>
          <w:tab w:val="left" w:pos="993"/>
          <w:tab w:val="left" w:pos="1134"/>
        </w:tabs>
        <w:ind w:firstLine="709"/>
        <w:jc w:val="both"/>
        <w:rPr>
          <w:sz w:val="28"/>
          <w:szCs w:val="28"/>
        </w:rPr>
      </w:pPr>
      <w:r w:rsidRPr="00FF2DB5">
        <w:rPr>
          <w:sz w:val="28"/>
          <w:szCs w:val="28"/>
        </w:rPr>
        <w:t>1.</w:t>
      </w:r>
      <w:bookmarkStart w:id="0" w:name="_GoBack"/>
      <w:bookmarkEnd w:id="0"/>
      <w:r w:rsidRPr="00FF2DB5">
        <w:rPr>
          <w:sz w:val="28"/>
          <w:szCs w:val="28"/>
        </w:rPr>
        <w:t xml:space="preserve"> </w:t>
      </w:r>
      <w:r w:rsidR="00FF2DB5">
        <w:rPr>
          <w:sz w:val="28"/>
          <w:szCs w:val="28"/>
        </w:rPr>
        <w:t xml:space="preserve">Дополнить </w:t>
      </w:r>
      <w:r w:rsidRPr="00FF2DB5">
        <w:rPr>
          <w:bCs/>
          <w:sz w:val="28"/>
          <w:szCs w:val="28"/>
        </w:rPr>
        <w:t>Стратегию социально-экономического развития Доволенского района Новосибирской области на 2019-2030 годы</w:t>
      </w:r>
      <w:r w:rsidR="00FF2DB5">
        <w:rPr>
          <w:sz w:val="28"/>
          <w:szCs w:val="28"/>
        </w:rPr>
        <w:t xml:space="preserve">, утверждённую решением 33 сессии Совета депутатов Доволенского района Новосибирской области от 22.03.2019 №238 </w:t>
      </w:r>
      <w:r w:rsidR="00FF2DB5" w:rsidRPr="00FF2DB5">
        <w:rPr>
          <w:sz w:val="28"/>
          <w:szCs w:val="28"/>
        </w:rPr>
        <w:t xml:space="preserve">«Об утверждении </w:t>
      </w:r>
      <w:r w:rsidR="00FF2DB5" w:rsidRPr="00FF2DB5">
        <w:rPr>
          <w:bCs/>
          <w:sz w:val="28"/>
          <w:szCs w:val="28"/>
        </w:rPr>
        <w:t>Стратегии социально-экономического развития Доволенского района Новосибирской области на 2019-2030 годы»</w:t>
      </w:r>
      <w:r w:rsidR="00FF2DB5">
        <w:rPr>
          <w:bCs/>
          <w:sz w:val="28"/>
          <w:szCs w:val="28"/>
        </w:rPr>
        <w:t xml:space="preserve"> </w:t>
      </w:r>
      <w:r w:rsidR="00FF2DB5">
        <w:rPr>
          <w:sz w:val="28"/>
          <w:szCs w:val="28"/>
        </w:rPr>
        <w:t>Введением согласно приложения.</w:t>
      </w:r>
    </w:p>
    <w:p w:rsidR="00AB7B09" w:rsidRPr="00FF2DB5" w:rsidRDefault="00AB7B09" w:rsidP="00AB7B09">
      <w:pPr>
        <w:spacing w:after="0" w:line="240" w:lineRule="auto"/>
        <w:ind w:firstLine="709"/>
        <w:jc w:val="both"/>
        <w:rPr>
          <w:rFonts w:ascii="Times New Roman" w:hAnsi="Times New Roman" w:cs="Times New Roman"/>
          <w:sz w:val="28"/>
          <w:szCs w:val="28"/>
        </w:rPr>
      </w:pPr>
      <w:r w:rsidRPr="00FF2DB5">
        <w:rPr>
          <w:rFonts w:ascii="Times New Roman" w:hAnsi="Times New Roman" w:cs="Times New Roman"/>
          <w:sz w:val="28"/>
          <w:szCs w:val="28"/>
        </w:rPr>
        <w:t xml:space="preserve">3. </w:t>
      </w:r>
      <w:r w:rsidR="00FF2DB5" w:rsidRPr="00FF2DB5">
        <w:rPr>
          <w:rFonts w:ascii="Times New Roman" w:eastAsia="Calibri" w:hAnsi="Times New Roman" w:cs="Times New Roman"/>
          <w:color w:val="000000"/>
          <w:sz w:val="28"/>
          <w:szCs w:val="28"/>
        </w:rPr>
        <w:t xml:space="preserve">Разместить настоящее решение на </w:t>
      </w:r>
      <w:r w:rsidR="00FF2DB5" w:rsidRPr="00FF2DB5">
        <w:rPr>
          <w:rFonts w:ascii="Times New Roman" w:eastAsia="Calibri" w:hAnsi="Times New Roman" w:cs="Times New Roman"/>
          <w:color w:val="000000"/>
          <w:spacing w:val="-4"/>
          <w:sz w:val="28"/>
          <w:szCs w:val="28"/>
        </w:rPr>
        <w:t>официальном сайте</w:t>
      </w:r>
      <w:r w:rsidR="00FF2DB5" w:rsidRPr="00FF2DB5">
        <w:rPr>
          <w:rFonts w:ascii="Times New Roman" w:eastAsia="Calibri" w:hAnsi="Times New Roman" w:cs="Times New Roman"/>
          <w:i/>
          <w:iCs/>
          <w:color w:val="000000"/>
          <w:spacing w:val="-6"/>
          <w:sz w:val="28"/>
          <w:szCs w:val="28"/>
        </w:rPr>
        <w:t xml:space="preserve"> </w:t>
      </w:r>
      <w:r w:rsidR="00FF2DB5" w:rsidRPr="00FF2DB5">
        <w:rPr>
          <w:rFonts w:ascii="Times New Roman" w:eastAsia="Calibri" w:hAnsi="Times New Roman" w:cs="Times New Roman"/>
          <w:iCs/>
          <w:color w:val="000000"/>
          <w:spacing w:val="-6"/>
          <w:sz w:val="28"/>
          <w:szCs w:val="28"/>
        </w:rPr>
        <w:t>администрации Доволенского района Новосибирской области</w:t>
      </w:r>
      <w:r w:rsidR="00FF2DB5" w:rsidRPr="00FF2DB5">
        <w:rPr>
          <w:rFonts w:ascii="Times New Roman" w:eastAsia="Calibri" w:hAnsi="Times New Roman" w:cs="Times New Roman"/>
          <w:color w:val="000000"/>
          <w:sz w:val="28"/>
          <w:szCs w:val="28"/>
        </w:rPr>
        <w:t xml:space="preserve"> </w:t>
      </w:r>
      <w:r w:rsidR="00FF2DB5" w:rsidRPr="00FF2DB5">
        <w:rPr>
          <w:rFonts w:ascii="Times New Roman" w:eastAsia="Calibri" w:hAnsi="Times New Roman" w:cs="Times New Roman"/>
          <w:color w:val="000000"/>
          <w:spacing w:val="-6"/>
          <w:sz w:val="28"/>
          <w:szCs w:val="28"/>
        </w:rPr>
        <w:t xml:space="preserve">в </w:t>
      </w:r>
      <w:r w:rsidR="00FF2DB5" w:rsidRPr="00FF2DB5">
        <w:rPr>
          <w:rFonts w:ascii="Times New Roman" w:eastAsia="Calibri" w:hAnsi="Times New Roman" w:cs="Times New Roman"/>
          <w:color w:val="000000"/>
          <w:spacing w:val="-3"/>
          <w:sz w:val="28"/>
          <w:szCs w:val="28"/>
        </w:rPr>
        <w:t>информационно-телекоммуникационной сети Интернет</w:t>
      </w:r>
      <w:r w:rsidRPr="00FF2DB5">
        <w:rPr>
          <w:rFonts w:ascii="Times New Roman" w:hAnsi="Times New Roman" w:cs="Times New Roman"/>
          <w:sz w:val="28"/>
          <w:szCs w:val="28"/>
        </w:rPr>
        <w:t>.</w:t>
      </w:r>
    </w:p>
    <w:p w:rsidR="00AB7B09" w:rsidRPr="00FE4839" w:rsidRDefault="00AB7B09" w:rsidP="00AB7B09">
      <w:pPr>
        <w:spacing w:after="0" w:line="240" w:lineRule="auto"/>
        <w:ind w:firstLine="709"/>
        <w:jc w:val="both"/>
        <w:rPr>
          <w:rFonts w:ascii="Times New Roman" w:hAnsi="Times New Roman" w:cs="Times New Roman"/>
          <w:sz w:val="28"/>
          <w:szCs w:val="28"/>
        </w:rPr>
      </w:pPr>
    </w:p>
    <w:p w:rsidR="00AB7B09" w:rsidRPr="00FE4839" w:rsidRDefault="00AB7B09" w:rsidP="00AB7B09">
      <w:pPr>
        <w:spacing w:after="0" w:line="240" w:lineRule="auto"/>
        <w:jc w:val="both"/>
        <w:rPr>
          <w:rFonts w:ascii="Times New Roman" w:hAnsi="Times New Roman" w:cs="Times New Roman"/>
          <w:sz w:val="28"/>
          <w:szCs w:val="28"/>
        </w:rPr>
      </w:pPr>
    </w:p>
    <w:p w:rsidR="00AB7B09" w:rsidRPr="00FE4839" w:rsidRDefault="00AB7B09" w:rsidP="00AB7B09">
      <w:pPr>
        <w:spacing w:after="0" w:line="240" w:lineRule="auto"/>
        <w:jc w:val="both"/>
        <w:rPr>
          <w:rFonts w:ascii="Times New Roman" w:hAnsi="Times New Roman" w:cs="Times New Roman"/>
          <w:sz w:val="28"/>
          <w:szCs w:val="28"/>
        </w:rPr>
      </w:pPr>
      <w:r w:rsidRPr="00FE4839">
        <w:rPr>
          <w:rFonts w:ascii="Times New Roman" w:hAnsi="Times New Roman" w:cs="Times New Roman"/>
          <w:sz w:val="28"/>
          <w:szCs w:val="28"/>
        </w:rPr>
        <w:t xml:space="preserve">Председатель Совета депутатов </w:t>
      </w:r>
    </w:p>
    <w:p w:rsidR="00AB7B09" w:rsidRPr="00FE4839" w:rsidRDefault="00AB7B09" w:rsidP="00AB7B09">
      <w:pPr>
        <w:spacing w:after="0" w:line="240" w:lineRule="auto"/>
        <w:jc w:val="both"/>
        <w:rPr>
          <w:rFonts w:ascii="Times New Roman" w:hAnsi="Times New Roman" w:cs="Times New Roman"/>
          <w:sz w:val="28"/>
          <w:szCs w:val="28"/>
        </w:rPr>
      </w:pPr>
      <w:r w:rsidRPr="00FE4839">
        <w:rPr>
          <w:rFonts w:ascii="Times New Roman" w:hAnsi="Times New Roman" w:cs="Times New Roman"/>
          <w:sz w:val="28"/>
          <w:szCs w:val="28"/>
        </w:rPr>
        <w:t xml:space="preserve">Доволенского района </w:t>
      </w:r>
    </w:p>
    <w:p w:rsidR="00AB7B09" w:rsidRDefault="00AB7B09" w:rsidP="00AB7B09">
      <w:pPr>
        <w:spacing w:after="0" w:line="240" w:lineRule="auto"/>
        <w:jc w:val="both"/>
        <w:rPr>
          <w:rFonts w:ascii="Times New Roman" w:hAnsi="Times New Roman" w:cs="Times New Roman"/>
          <w:sz w:val="28"/>
          <w:szCs w:val="28"/>
        </w:rPr>
      </w:pPr>
      <w:r w:rsidRPr="00FE4839">
        <w:rPr>
          <w:rFonts w:ascii="Times New Roman" w:hAnsi="Times New Roman" w:cs="Times New Roman"/>
          <w:sz w:val="28"/>
          <w:szCs w:val="28"/>
        </w:rPr>
        <w:t>Новосибирской области</w:t>
      </w:r>
      <w:r w:rsidR="00FE4839">
        <w:rPr>
          <w:rFonts w:ascii="Times New Roman" w:hAnsi="Times New Roman" w:cs="Times New Roman"/>
          <w:sz w:val="28"/>
          <w:szCs w:val="28"/>
        </w:rPr>
        <w:tab/>
      </w:r>
      <w:r w:rsidR="00FE4839">
        <w:rPr>
          <w:rFonts w:ascii="Times New Roman" w:hAnsi="Times New Roman" w:cs="Times New Roman"/>
          <w:sz w:val="28"/>
          <w:szCs w:val="28"/>
        </w:rPr>
        <w:tab/>
      </w:r>
      <w:r w:rsidR="00FE4839">
        <w:rPr>
          <w:rFonts w:ascii="Times New Roman" w:hAnsi="Times New Roman" w:cs="Times New Roman"/>
          <w:sz w:val="28"/>
          <w:szCs w:val="28"/>
        </w:rPr>
        <w:tab/>
      </w:r>
      <w:r w:rsidR="00FE4839">
        <w:rPr>
          <w:rFonts w:ascii="Times New Roman" w:hAnsi="Times New Roman" w:cs="Times New Roman"/>
          <w:sz w:val="28"/>
          <w:szCs w:val="28"/>
        </w:rPr>
        <w:tab/>
      </w:r>
      <w:r w:rsidR="00FE4839">
        <w:rPr>
          <w:rFonts w:ascii="Times New Roman" w:hAnsi="Times New Roman" w:cs="Times New Roman"/>
          <w:sz w:val="28"/>
          <w:szCs w:val="28"/>
        </w:rPr>
        <w:tab/>
      </w:r>
      <w:r w:rsidR="00FE4839">
        <w:rPr>
          <w:rFonts w:ascii="Times New Roman" w:hAnsi="Times New Roman" w:cs="Times New Roman"/>
          <w:sz w:val="28"/>
          <w:szCs w:val="28"/>
        </w:rPr>
        <w:tab/>
      </w:r>
      <w:r w:rsidRPr="00FE4839">
        <w:rPr>
          <w:rFonts w:ascii="Times New Roman" w:hAnsi="Times New Roman" w:cs="Times New Roman"/>
          <w:sz w:val="28"/>
          <w:szCs w:val="28"/>
        </w:rPr>
        <w:t>О.П. Черныш</w:t>
      </w:r>
    </w:p>
    <w:p w:rsidR="00E5003F" w:rsidRPr="00FE4839" w:rsidRDefault="00E5003F" w:rsidP="00AB7B09">
      <w:pPr>
        <w:spacing w:after="0" w:line="240" w:lineRule="auto"/>
        <w:jc w:val="both"/>
        <w:rPr>
          <w:rFonts w:ascii="Times New Roman" w:hAnsi="Times New Roman" w:cs="Times New Roman"/>
          <w:sz w:val="28"/>
          <w:szCs w:val="28"/>
        </w:rPr>
      </w:pPr>
    </w:p>
    <w:p w:rsidR="00AB7B09" w:rsidRPr="00FE4839" w:rsidRDefault="00AB7B09" w:rsidP="00AB7B09">
      <w:pPr>
        <w:spacing w:after="0" w:line="240" w:lineRule="auto"/>
        <w:jc w:val="both"/>
        <w:rPr>
          <w:rFonts w:ascii="Times New Roman" w:hAnsi="Times New Roman" w:cs="Times New Roman"/>
          <w:sz w:val="28"/>
          <w:szCs w:val="28"/>
        </w:rPr>
      </w:pPr>
    </w:p>
    <w:p w:rsidR="00AB7B09" w:rsidRPr="00FE4839" w:rsidRDefault="00AB7B09" w:rsidP="00AB7B09">
      <w:pPr>
        <w:spacing w:after="0" w:line="240" w:lineRule="auto"/>
        <w:jc w:val="both"/>
        <w:rPr>
          <w:rFonts w:ascii="Times New Roman" w:hAnsi="Times New Roman" w:cs="Times New Roman"/>
          <w:sz w:val="28"/>
          <w:szCs w:val="28"/>
        </w:rPr>
      </w:pPr>
      <w:r w:rsidRPr="00FE4839">
        <w:rPr>
          <w:rFonts w:ascii="Times New Roman" w:hAnsi="Times New Roman" w:cs="Times New Roman"/>
          <w:sz w:val="28"/>
          <w:szCs w:val="28"/>
        </w:rPr>
        <w:t xml:space="preserve">Глава Доволенского района      </w:t>
      </w:r>
    </w:p>
    <w:p w:rsidR="00AB7B09" w:rsidRPr="00FE4839" w:rsidRDefault="00AB7B09" w:rsidP="00AB7B09">
      <w:pPr>
        <w:spacing w:after="0" w:line="240" w:lineRule="auto"/>
        <w:jc w:val="both"/>
        <w:rPr>
          <w:rFonts w:ascii="Times New Roman" w:hAnsi="Times New Roman" w:cs="Times New Roman"/>
          <w:sz w:val="28"/>
          <w:szCs w:val="28"/>
        </w:rPr>
      </w:pPr>
      <w:r w:rsidRPr="00FE4839">
        <w:rPr>
          <w:rFonts w:ascii="Times New Roman" w:hAnsi="Times New Roman" w:cs="Times New Roman"/>
          <w:sz w:val="28"/>
          <w:szCs w:val="28"/>
        </w:rPr>
        <w:t>Новосибирской области</w:t>
      </w:r>
      <w:r w:rsidR="00FE4839">
        <w:rPr>
          <w:rFonts w:ascii="Times New Roman" w:hAnsi="Times New Roman" w:cs="Times New Roman"/>
          <w:sz w:val="28"/>
          <w:szCs w:val="28"/>
        </w:rPr>
        <w:tab/>
      </w:r>
      <w:r w:rsidR="00FE4839">
        <w:rPr>
          <w:rFonts w:ascii="Times New Roman" w:hAnsi="Times New Roman" w:cs="Times New Roman"/>
          <w:sz w:val="28"/>
          <w:szCs w:val="28"/>
        </w:rPr>
        <w:tab/>
      </w:r>
      <w:r w:rsidR="00FE4839">
        <w:rPr>
          <w:rFonts w:ascii="Times New Roman" w:hAnsi="Times New Roman" w:cs="Times New Roman"/>
          <w:sz w:val="28"/>
          <w:szCs w:val="28"/>
        </w:rPr>
        <w:tab/>
      </w:r>
      <w:r w:rsidR="00FE4839">
        <w:rPr>
          <w:rFonts w:ascii="Times New Roman" w:hAnsi="Times New Roman" w:cs="Times New Roman"/>
          <w:sz w:val="28"/>
          <w:szCs w:val="28"/>
        </w:rPr>
        <w:tab/>
      </w:r>
      <w:r w:rsidR="00FE4839">
        <w:rPr>
          <w:rFonts w:ascii="Times New Roman" w:hAnsi="Times New Roman" w:cs="Times New Roman"/>
          <w:sz w:val="28"/>
          <w:szCs w:val="28"/>
        </w:rPr>
        <w:tab/>
      </w:r>
      <w:r w:rsidR="00FE4839">
        <w:rPr>
          <w:rFonts w:ascii="Times New Roman" w:hAnsi="Times New Roman" w:cs="Times New Roman"/>
          <w:sz w:val="28"/>
          <w:szCs w:val="28"/>
        </w:rPr>
        <w:tab/>
      </w:r>
      <w:r w:rsidRPr="00FE4839">
        <w:rPr>
          <w:rFonts w:ascii="Times New Roman" w:hAnsi="Times New Roman" w:cs="Times New Roman"/>
          <w:sz w:val="28"/>
          <w:szCs w:val="28"/>
        </w:rPr>
        <w:t>Г.Н. Калюжный</w:t>
      </w:r>
    </w:p>
    <w:p w:rsidR="00AB7B09" w:rsidRPr="00FE4839" w:rsidRDefault="00AB7B09" w:rsidP="00AB7B09">
      <w:pPr>
        <w:spacing w:after="0" w:line="240" w:lineRule="auto"/>
        <w:jc w:val="both"/>
        <w:rPr>
          <w:rFonts w:ascii="Times New Roman" w:hAnsi="Times New Roman" w:cs="Times New Roman"/>
          <w:sz w:val="28"/>
          <w:szCs w:val="28"/>
        </w:rPr>
      </w:pPr>
    </w:p>
    <w:p w:rsidR="00AB7B09" w:rsidRPr="00FE4839" w:rsidRDefault="00AB7B09" w:rsidP="00AB7B09">
      <w:pPr>
        <w:autoSpaceDE w:val="0"/>
        <w:autoSpaceDN w:val="0"/>
        <w:adjustRightInd w:val="0"/>
        <w:spacing w:after="0" w:line="240" w:lineRule="auto"/>
        <w:rPr>
          <w:rFonts w:ascii="Times New Roman" w:hAnsi="Times New Roman" w:cs="Times New Roman"/>
          <w:color w:val="000000"/>
          <w:sz w:val="28"/>
          <w:szCs w:val="28"/>
        </w:rPr>
      </w:pPr>
    </w:p>
    <w:p w:rsidR="00AB7B09" w:rsidRPr="00FE4839" w:rsidRDefault="00AB7B09" w:rsidP="00AB7B09">
      <w:pPr>
        <w:autoSpaceDE w:val="0"/>
        <w:autoSpaceDN w:val="0"/>
        <w:adjustRightInd w:val="0"/>
        <w:spacing w:after="0" w:line="240" w:lineRule="auto"/>
        <w:rPr>
          <w:rFonts w:ascii="Times New Roman" w:hAnsi="Times New Roman" w:cs="Times New Roman"/>
          <w:color w:val="000000"/>
          <w:sz w:val="28"/>
          <w:szCs w:val="28"/>
        </w:rPr>
      </w:pPr>
    </w:p>
    <w:p w:rsidR="00AB7B09" w:rsidRPr="00FE4839" w:rsidRDefault="00AB7B09" w:rsidP="00AB7B09">
      <w:pPr>
        <w:autoSpaceDE w:val="0"/>
        <w:autoSpaceDN w:val="0"/>
        <w:adjustRightInd w:val="0"/>
        <w:spacing w:after="0" w:line="240" w:lineRule="auto"/>
        <w:rPr>
          <w:rFonts w:ascii="Times New Roman" w:hAnsi="Times New Roman" w:cs="Times New Roman"/>
          <w:color w:val="000000"/>
          <w:sz w:val="28"/>
          <w:szCs w:val="28"/>
        </w:rPr>
      </w:pPr>
    </w:p>
    <w:p w:rsidR="004001B7" w:rsidRPr="00FE4839" w:rsidRDefault="004001B7" w:rsidP="004001B7">
      <w:pPr>
        <w:pStyle w:val="Default"/>
        <w:rPr>
          <w:sz w:val="28"/>
          <w:szCs w:val="28"/>
        </w:rPr>
      </w:pPr>
    </w:p>
    <w:p w:rsidR="004001B7" w:rsidRPr="00FE4839" w:rsidRDefault="004001B7" w:rsidP="004001B7">
      <w:pPr>
        <w:pStyle w:val="Default"/>
        <w:rPr>
          <w:sz w:val="28"/>
          <w:szCs w:val="28"/>
        </w:rPr>
      </w:pPr>
    </w:p>
    <w:p w:rsidR="00A91A5F" w:rsidRDefault="00A91A5F" w:rsidP="00AB7B09">
      <w:pPr>
        <w:spacing w:after="0" w:line="240" w:lineRule="auto"/>
        <w:jc w:val="right"/>
        <w:rPr>
          <w:rFonts w:ascii="Times New Roman" w:eastAsia="Times New Roman" w:hAnsi="Times New Roman" w:cs="Times New Roman"/>
          <w:sz w:val="28"/>
          <w:szCs w:val="28"/>
          <w:lang w:eastAsia="ru-RU"/>
        </w:rPr>
      </w:pPr>
    </w:p>
    <w:p w:rsidR="00AB7B09" w:rsidRPr="00AB7B09" w:rsidRDefault="00A91A5F" w:rsidP="00AB7B09">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Приложение </w:t>
      </w:r>
      <w:r w:rsidR="00AB7B09" w:rsidRPr="00AB7B09">
        <w:rPr>
          <w:rFonts w:ascii="Times New Roman" w:eastAsia="Times New Roman" w:hAnsi="Times New Roman" w:cs="Times New Roman"/>
          <w:sz w:val="28"/>
          <w:szCs w:val="28"/>
          <w:lang w:eastAsia="ru-RU"/>
        </w:rPr>
        <w:t xml:space="preserve"> </w:t>
      </w:r>
    </w:p>
    <w:p w:rsidR="00AB7B09" w:rsidRPr="00AB7B09" w:rsidRDefault="00A91A5F" w:rsidP="00AB7B09">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 </w:t>
      </w:r>
      <w:r w:rsidR="00AB7B09" w:rsidRPr="00AB7B09">
        <w:rPr>
          <w:rFonts w:ascii="Times New Roman" w:eastAsia="Times New Roman" w:hAnsi="Times New Roman" w:cs="Times New Roman"/>
          <w:sz w:val="28"/>
          <w:szCs w:val="28"/>
          <w:lang w:eastAsia="ru-RU"/>
        </w:rPr>
        <w:t>решени</w:t>
      </w:r>
      <w:r>
        <w:rPr>
          <w:rFonts w:ascii="Times New Roman" w:eastAsia="Times New Roman" w:hAnsi="Times New Roman" w:cs="Times New Roman"/>
          <w:sz w:val="28"/>
          <w:szCs w:val="28"/>
          <w:lang w:eastAsia="ru-RU"/>
        </w:rPr>
        <w:t>ю</w:t>
      </w:r>
      <w:r w:rsidR="00AB7B09" w:rsidRPr="00AB7B09">
        <w:rPr>
          <w:rFonts w:ascii="Times New Roman" w:eastAsia="Times New Roman" w:hAnsi="Times New Roman" w:cs="Times New Roman"/>
          <w:sz w:val="28"/>
          <w:szCs w:val="28"/>
          <w:lang w:eastAsia="ru-RU"/>
        </w:rPr>
        <w:t xml:space="preserve"> 3</w:t>
      </w:r>
      <w:r>
        <w:rPr>
          <w:rFonts w:ascii="Times New Roman" w:eastAsia="Times New Roman" w:hAnsi="Times New Roman" w:cs="Times New Roman"/>
          <w:sz w:val="28"/>
          <w:szCs w:val="28"/>
          <w:lang w:eastAsia="ru-RU"/>
        </w:rPr>
        <w:t>9</w:t>
      </w:r>
      <w:r w:rsidR="00AB7B09" w:rsidRPr="00AB7B09">
        <w:rPr>
          <w:rFonts w:ascii="Times New Roman" w:eastAsia="Times New Roman" w:hAnsi="Times New Roman" w:cs="Times New Roman"/>
          <w:sz w:val="28"/>
          <w:szCs w:val="28"/>
          <w:lang w:eastAsia="ru-RU"/>
        </w:rPr>
        <w:t xml:space="preserve"> сессии Совета депутатов </w:t>
      </w:r>
    </w:p>
    <w:p w:rsidR="00AB7B09" w:rsidRPr="00AB7B09" w:rsidRDefault="00AB7B09" w:rsidP="00AB7B09">
      <w:pPr>
        <w:spacing w:after="0" w:line="240" w:lineRule="auto"/>
        <w:jc w:val="right"/>
        <w:rPr>
          <w:rFonts w:ascii="Times New Roman" w:eastAsia="Times New Roman" w:hAnsi="Times New Roman" w:cs="Times New Roman"/>
          <w:sz w:val="28"/>
          <w:szCs w:val="28"/>
          <w:lang w:eastAsia="ru-RU"/>
        </w:rPr>
      </w:pPr>
      <w:r w:rsidRPr="00AB7B09">
        <w:rPr>
          <w:rFonts w:ascii="Times New Roman" w:eastAsia="Times New Roman" w:hAnsi="Times New Roman" w:cs="Times New Roman"/>
          <w:sz w:val="28"/>
          <w:szCs w:val="28"/>
          <w:lang w:eastAsia="ru-RU"/>
        </w:rPr>
        <w:t xml:space="preserve">Доволенского района Новосибирской области </w:t>
      </w:r>
    </w:p>
    <w:p w:rsidR="00AB7B09" w:rsidRPr="00AB7B09" w:rsidRDefault="00AB7B09" w:rsidP="00AB7B09">
      <w:pPr>
        <w:spacing w:after="0" w:line="240" w:lineRule="auto"/>
        <w:jc w:val="right"/>
        <w:rPr>
          <w:rFonts w:ascii="Times New Roman" w:eastAsia="Times New Roman" w:hAnsi="Times New Roman" w:cs="Times New Roman"/>
          <w:sz w:val="28"/>
          <w:szCs w:val="28"/>
          <w:lang w:eastAsia="ru-RU"/>
        </w:rPr>
      </w:pPr>
      <w:r w:rsidRPr="00AB7B09">
        <w:rPr>
          <w:rFonts w:ascii="Times New Roman" w:eastAsia="Times New Roman" w:hAnsi="Times New Roman" w:cs="Times New Roman"/>
          <w:sz w:val="28"/>
          <w:szCs w:val="28"/>
          <w:lang w:eastAsia="ru-RU"/>
        </w:rPr>
        <w:t xml:space="preserve">третьего созыва от </w:t>
      </w:r>
      <w:r w:rsidR="00A91A5F">
        <w:rPr>
          <w:rFonts w:ascii="Times New Roman" w:eastAsia="Times New Roman" w:hAnsi="Times New Roman" w:cs="Times New Roman"/>
          <w:sz w:val="28"/>
          <w:szCs w:val="28"/>
          <w:lang w:eastAsia="ru-RU"/>
        </w:rPr>
        <w:t>19.12</w:t>
      </w:r>
      <w:r w:rsidRPr="00AB7B09">
        <w:rPr>
          <w:rFonts w:ascii="Times New Roman" w:eastAsia="Times New Roman" w:hAnsi="Times New Roman" w:cs="Times New Roman"/>
          <w:sz w:val="28"/>
          <w:szCs w:val="28"/>
          <w:lang w:eastAsia="ru-RU"/>
        </w:rPr>
        <w:t xml:space="preserve">.2019 № </w:t>
      </w:r>
      <w:r w:rsidR="00E5003F">
        <w:rPr>
          <w:rFonts w:ascii="Times New Roman" w:eastAsia="Times New Roman" w:hAnsi="Times New Roman" w:cs="Times New Roman"/>
          <w:sz w:val="28"/>
          <w:szCs w:val="28"/>
          <w:lang w:eastAsia="ru-RU"/>
        </w:rPr>
        <w:t>289</w:t>
      </w:r>
    </w:p>
    <w:p w:rsidR="00AB7B09" w:rsidRPr="00AB7B09" w:rsidRDefault="00AB7B09" w:rsidP="00AB7B09">
      <w:pPr>
        <w:spacing w:after="0" w:line="240" w:lineRule="auto"/>
        <w:jc w:val="center"/>
        <w:rPr>
          <w:rFonts w:ascii="Times New Roman" w:eastAsia="Times New Roman" w:hAnsi="Times New Roman" w:cs="Times New Roman"/>
          <w:sz w:val="28"/>
          <w:szCs w:val="28"/>
          <w:lang w:eastAsia="ru-RU"/>
        </w:rPr>
      </w:pPr>
    </w:p>
    <w:p w:rsidR="004001B7" w:rsidRDefault="004001B7" w:rsidP="004001B7">
      <w:pPr>
        <w:pStyle w:val="Default"/>
      </w:pPr>
    </w:p>
    <w:p w:rsidR="005D545A" w:rsidRDefault="005D545A" w:rsidP="00A91A5F">
      <w:pPr>
        <w:spacing w:after="0" w:line="240" w:lineRule="auto"/>
        <w:jc w:val="center"/>
        <w:rPr>
          <w:rFonts w:ascii="Times New Roman" w:hAnsi="Times New Roman" w:cs="Times New Roman"/>
          <w:b/>
          <w:sz w:val="32"/>
          <w:szCs w:val="32"/>
        </w:rPr>
      </w:pPr>
      <w:r w:rsidRPr="00F02607">
        <w:rPr>
          <w:rFonts w:ascii="Times New Roman" w:hAnsi="Times New Roman" w:cs="Times New Roman"/>
          <w:b/>
          <w:sz w:val="32"/>
          <w:szCs w:val="32"/>
        </w:rPr>
        <w:t>ВВЕДЕНИЕ</w:t>
      </w:r>
    </w:p>
    <w:p w:rsidR="005D545A" w:rsidRDefault="005D545A" w:rsidP="005D545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Стратегия социально-экономического развития Доволенского района до 2030</w:t>
      </w:r>
      <w:r w:rsidR="00A91A5F">
        <w:rPr>
          <w:rFonts w:ascii="Times New Roman" w:hAnsi="Times New Roman" w:cs="Times New Roman"/>
          <w:sz w:val="28"/>
          <w:szCs w:val="28"/>
        </w:rPr>
        <w:t xml:space="preserve"> </w:t>
      </w:r>
      <w:r>
        <w:rPr>
          <w:rFonts w:ascii="Times New Roman" w:hAnsi="Times New Roman" w:cs="Times New Roman"/>
          <w:sz w:val="28"/>
          <w:szCs w:val="28"/>
        </w:rPr>
        <w:t xml:space="preserve">(далее – Стратегия) представляет собой документ, обосновывающий направления, цели и задачи развития муниципального образования на основании приоритетов социально-экономического развития Доволенского района (характерных природных и экономических условий развития).    </w:t>
      </w:r>
    </w:p>
    <w:p w:rsidR="005D545A" w:rsidRPr="001129AD" w:rsidRDefault="005D545A" w:rsidP="005D545A">
      <w:pPr>
        <w:spacing w:after="0" w:line="240" w:lineRule="auto"/>
        <w:ind w:firstLine="709"/>
        <w:jc w:val="both"/>
        <w:rPr>
          <w:rFonts w:ascii="Times New Roman" w:hAnsi="Times New Roman" w:cs="Times New Roman"/>
          <w:color w:val="000000" w:themeColor="text1"/>
          <w:sz w:val="28"/>
          <w:szCs w:val="28"/>
        </w:rPr>
      </w:pPr>
      <w:r w:rsidRPr="00525B72">
        <w:rPr>
          <w:rFonts w:ascii="Times New Roman" w:hAnsi="Times New Roman" w:cs="Times New Roman"/>
          <w:sz w:val="28"/>
          <w:szCs w:val="28"/>
        </w:rPr>
        <w:t xml:space="preserve">Основная цель разработки Стратегии – формирование системы долгосрочных приоритетов, целей, задач и мероприятий социально-экономического развития, выраженного в повышении качества жизни и благосостояния населения </w:t>
      </w:r>
      <w:r>
        <w:rPr>
          <w:rFonts w:ascii="Times New Roman" w:hAnsi="Times New Roman" w:cs="Times New Roman"/>
          <w:sz w:val="28"/>
          <w:szCs w:val="28"/>
        </w:rPr>
        <w:t>Доволенского</w:t>
      </w:r>
      <w:r w:rsidRPr="00525B72">
        <w:rPr>
          <w:rFonts w:ascii="Times New Roman" w:hAnsi="Times New Roman" w:cs="Times New Roman"/>
          <w:sz w:val="28"/>
          <w:szCs w:val="28"/>
        </w:rPr>
        <w:t xml:space="preserve"> района, динамичного развития экономики и социальной сферы территории и укрепление ее конкурентных позиций среди муниципальных </w:t>
      </w:r>
      <w:r w:rsidRPr="001129AD">
        <w:rPr>
          <w:rFonts w:ascii="Times New Roman" w:hAnsi="Times New Roman" w:cs="Times New Roman"/>
          <w:color w:val="000000" w:themeColor="text1"/>
          <w:sz w:val="28"/>
          <w:szCs w:val="28"/>
        </w:rPr>
        <w:t xml:space="preserve">образований Новосибирской области. </w:t>
      </w:r>
    </w:p>
    <w:p w:rsidR="005D545A" w:rsidRPr="001129AD" w:rsidRDefault="005D545A" w:rsidP="005D545A">
      <w:pPr>
        <w:pStyle w:val="Default"/>
        <w:ind w:firstLine="709"/>
        <w:jc w:val="both"/>
        <w:rPr>
          <w:color w:val="000000" w:themeColor="text1"/>
          <w:sz w:val="28"/>
          <w:szCs w:val="28"/>
        </w:rPr>
      </w:pPr>
      <w:r w:rsidRPr="001129AD">
        <w:rPr>
          <w:color w:val="000000" w:themeColor="text1"/>
          <w:sz w:val="28"/>
          <w:szCs w:val="28"/>
        </w:rPr>
        <w:t xml:space="preserve">Стратегия сформирована с учётом: </w:t>
      </w:r>
    </w:p>
    <w:p w:rsidR="005D545A" w:rsidRPr="001129AD" w:rsidRDefault="005D545A" w:rsidP="005D545A">
      <w:pPr>
        <w:pStyle w:val="Default"/>
        <w:numPr>
          <w:ilvl w:val="0"/>
          <w:numId w:val="9"/>
        </w:numPr>
        <w:tabs>
          <w:tab w:val="left" w:pos="993"/>
        </w:tabs>
        <w:ind w:left="0" w:firstLine="709"/>
        <w:jc w:val="both"/>
        <w:rPr>
          <w:color w:val="000000" w:themeColor="text1"/>
          <w:sz w:val="28"/>
          <w:szCs w:val="28"/>
        </w:rPr>
      </w:pPr>
      <w:r w:rsidRPr="001129AD">
        <w:rPr>
          <w:color w:val="000000" w:themeColor="text1"/>
          <w:sz w:val="28"/>
          <w:szCs w:val="28"/>
        </w:rPr>
        <w:t xml:space="preserve">анализа социально-экономического развития Доволенского района за последние шесть лет; </w:t>
      </w:r>
    </w:p>
    <w:p w:rsidR="005D545A" w:rsidRPr="001129AD" w:rsidRDefault="005D545A" w:rsidP="005D545A">
      <w:pPr>
        <w:pStyle w:val="Default"/>
        <w:numPr>
          <w:ilvl w:val="0"/>
          <w:numId w:val="9"/>
        </w:numPr>
        <w:tabs>
          <w:tab w:val="left" w:pos="993"/>
        </w:tabs>
        <w:ind w:left="0" w:firstLine="709"/>
        <w:jc w:val="both"/>
        <w:rPr>
          <w:color w:val="000000" w:themeColor="text1"/>
          <w:sz w:val="28"/>
          <w:szCs w:val="28"/>
        </w:rPr>
      </w:pPr>
      <w:r w:rsidRPr="001129AD">
        <w:rPr>
          <w:color w:val="000000" w:themeColor="text1"/>
          <w:sz w:val="28"/>
          <w:szCs w:val="28"/>
        </w:rPr>
        <w:t xml:space="preserve">прогноза социально-экономического развития Доволенского района на 2019 год и плановый период 2020 и 2021 годов; </w:t>
      </w:r>
    </w:p>
    <w:p w:rsidR="005D545A" w:rsidRPr="001129AD" w:rsidRDefault="005D545A" w:rsidP="005D545A">
      <w:pPr>
        <w:pStyle w:val="Default"/>
        <w:numPr>
          <w:ilvl w:val="0"/>
          <w:numId w:val="9"/>
        </w:numPr>
        <w:tabs>
          <w:tab w:val="left" w:pos="993"/>
        </w:tabs>
        <w:ind w:left="0" w:firstLine="709"/>
        <w:jc w:val="both"/>
        <w:rPr>
          <w:color w:val="000000" w:themeColor="text1"/>
          <w:sz w:val="28"/>
          <w:szCs w:val="28"/>
        </w:rPr>
      </w:pPr>
      <w:r w:rsidRPr="001129AD">
        <w:rPr>
          <w:color w:val="000000" w:themeColor="text1"/>
          <w:sz w:val="28"/>
          <w:szCs w:val="28"/>
        </w:rPr>
        <w:t xml:space="preserve">мнения населения Доволенского района, методом сбора данных через канал прямой связи на официальном сайте; </w:t>
      </w:r>
    </w:p>
    <w:p w:rsidR="005D545A" w:rsidRPr="001129AD" w:rsidRDefault="005D545A" w:rsidP="005D545A">
      <w:pPr>
        <w:pStyle w:val="Default"/>
        <w:numPr>
          <w:ilvl w:val="0"/>
          <w:numId w:val="9"/>
        </w:numPr>
        <w:tabs>
          <w:tab w:val="left" w:pos="993"/>
        </w:tabs>
        <w:ind w:left="0" w:firstLine="709"/>
        <w:jc w:val="both"/>
        <w:rPr>
          <w:color w:val="000000" w:themeColor="text1"/>
          <w:sz w:val="28"/>
          <w:szCs w:val="28"/>
        </w:rPr>
      </w:pPr>
      <w:r w:rsidRPr="001129AD">
        <w:rPr>
          <w:color w:val="000000" w:themeColor="text1"/>
          <w:sz w:val="28"/>
          <w:szCs w:val="28"/>
        </w:rPr>
        <w:t xml:space="preserve">основных направлений социально-экономического развития Новосибирской области; </w:t>
      </w:r>
    </w:p>
    <w:p w:rsidR="005D545A" w:rsidRPr="001129AD" w:rsidRDefault="005D545A" w:rsidP="005D545A">
      <w:pPr>
        <w:pStyle w:val="Default"/>
        <w:numPr>
          <w:ilvl w:val="0"/>
          <w:numId w:val="9"/>
        </w:numPr>
        <w:tabs>
          <w:tab w:val="left" w:pos="993"/>
        </w:tabs>
        <w:ind w:left="0" w:firstLine="709"/>
        <w:jc w:val="both"/>
        <w:rPr>
          <w:color w:val="000000" w:themeColor="text1"/>
          <w:sz w:val="28"/>
          <w:szCs w:val="28"/>
        </w:rPr>
      </w:pPr>
      <w:r w:rsidRPr="001129AD">
        <w:rPr>
          <w:color w:val="000000" w:themeColor="text1"/>
          <w:sz w:val="28"/>
          <w:szCs w:val="28"/>
        </w:rPr>
        <w:t xml:space="preserve">уровня доходов местного бюджета. </w:t>
      </w:r>
    </w:p>
    <w:p w:rsidR="005D545A" w:rsidRDefault="005D545A" w:rsidP="005D545A">
      <w:pPr>
        <w:pStyle w:val="Default"/>
        <w:ind w:firstLine="709"/>
        <w:jc w:val="both"/>
        <w:rPr>
          <w:color w:val="000000" w:themeColor="text1"/>
          <w:sz w:val="28"/>
          <w:szCs w:val="28"/>
        </w:rPr>
      </w:pPr>
      <w:r w:rsidRPr="001129AD">
        <w:rPr>
          <w:color w:val="000000" w:themeColor="text1"/>
          <w:sz w:val="28"/>
          <w:szCs w:val="28"/>
        </w:rPr>
        <w:t>Нормативно-правовой основой для разработки Стратегии послужили документы федерального, регионального и муниципального уровней, регламентирующие процессы стратегического планирования и прогнозирования муниципального развития:</w:t>
      </w:r>
    </w:p>
    <w:p w:rsidR="005D545A" w:rsidRDefault="005D545A" w:rsidP="005D545A">
      <w:pPr>
        <w:pStyle w:val="Default"/>
        <w:ind w:firstLine="709"/>
        <w:jc w:val="both"/>
        <w:rPr>
          <w:sz w:val="28"/>
          <w:szCs w:val="28"/>
        </w:rPr>
      </w:pPr>
      <w:r w:rsidRPr="001129AD">
        <w:rPr>
          <w:color w:val="000000" w:themeColor="text1"/>
          <w:sz w:val="28"/>
          <w:szCs w:val="28"/>
        </w:rPr>
        <w:t xml:space="preserve">- </w:t>
      </w:r>
      <w:r>
        <w:rPr>
          <w:sz w:val="28"/>
          <w:szCs w:val="28"/>
        </w:rPr>
        <w:t xml:space="preserve">Федеральный закон от 06.10.2003 № 131-ФЗ «Об общих принципах организации местного самоуправления в Российской Федерации»; </w:t>
      </w:r>
    </w:p>
    <w:p w:rsidR="005D545A" w:rsidRDefault="005D545A" w:rsidP="005D545A">
      <w:pPr>
        <w:pStyle w:val="Default"/>
        <w:ind w:firstLine="709"/>
        <w:jc w:val="both"/>
        <w:rPr>
          <w:sz w:val="28"/>
          <w:szCs w:val="28"/>
        </w:rPr>
      </w:pPr>
      <w:r>
        <w:rPr>
          <w:sz w:val="28"/>
          <w:szCs w:val="28"/>
        </w:rPr>
        <w:t xml:space="preserve">- Федеральный закон от 28.06.2014 № 172-ФЗ «О стратегическом планировании в Российской Федерации»; </w:t>
      </w:r>
    </w:p>
    <w:p w:rsidR="005D545A" w:rsidRDefault="005D545A" w:rsidP="005D545A">
      <w:pPr>
        <w:pStyle w:val="Default"/>
        <w:ind w:firstLine="709"/>
        <w:jc w:val="both"/>
        <w:rPr>
          <w:sz w:val="28"/>
          <w:szCs w:val="28"/>
        </w:rPr>
      </w:pPr>
      <w:r>
        <w:rPr>
          <w:sz w:val="28"/>
          <w:szCs w:val="28"/>
        </w:rPr>
        <w:t xml:space="preserve">- Указ Президента Российской Федерации от 07.05.2012 № 596 «О долгосрочной государственной экономической политике»; </w:t>
      </w:r>
    </w:p>
    <w:p w:rsidR="005D545A" w:rsidRDefault="005D545A" w:rsidP="005D545A">
      <w:pPr>
        <w:pStyle w:val="Default"/>
        <w:ind w:firstLine="709"/>
        <w:jc w:val="both"/>
        <w:rPr>
          <w:sz w:val="28"/>
          <w:szCs w:val="28"/>
        </w:rPr>
      </w:pPr>
      <w:r>
        <w:rPr>
          <w:sz w:val="28"/>
          <w:szCs w:val="28"/>
        </w:rPr>
        <w:t xml:space="preserve">-Указ Президента Российской Федерации от 07.05.2012 № 597 «О мероприятиях по реализации государственной социальной политики»; </w:t>
      </w:r>
    </w:p>
    <w:p w:rsidR="005D545A" w:rsidRDefault="005D545A" w:rsidP="005D545A">
      <w:pPr>
        <w:pStyle w:val="Default"/>
        <w:ind w:firstLine="709"/>
        <w:jc w:val="both"/>
        <w:rPr>
          <w:sz w:val="28"/>
          <w:szCs w:val="28"/>
        </w:rPr>
      </w:pPr>
      <w:r>
        <w:rPr>
          <w:sz w:val="28"/>
          <w:szCs w:val="28"/>
        </w:rPr>
        <w:t xml:space="preserve">-Указ Президента Российской Федерации от 07.05.2012 № 598 «О совершенствовании государственной политики в сфере здравоохранения»; </w:t>
      </w:r>
    </w:p>
    <w:p w:rsidR="005D545A" w:rsidRDefault="005D545A" w:rsidP="005D545A">
      <w:pPr>
        <w:pStyle w:val="Default"/>
        <w:ind w:firstLine="709"/>
        <w:jc w:val="both"/>
        <w:rPr>
          <w:sz w:val="20"/>
          <w:szCs w:val="20"/>
        </w:rPr>
      </w:pPr>
      <w:r>
        <w:rPr>
          <w:sz w:val="28"/>
          <w:szCs w:val="28"/>
        </w:rPr>
        <w:t xml:space="preserve">-Указ Президента Российской Федерации от 07.05.2012 № 599 «О мерах по реализации государственной политики в области образования и науки»; </w:t>
      </w:r>
      <w:r>
        <w:rPr>
          <w:sz w:val="20"/>
          <w:szCs w:val="20"/>
        </w:rPr>
        <w:t xml:space="preserve">5 </w:t>
      </w:r>
    </w:p>
    <w:p w:rsidR="005D545A" w:rsidRDefault="005D545A" w:rsidP="005D545A">
      <w:pPr>
        <w:pStyle w:val="Default"/>
        <w:ind w:firstLine="709"/>
        <w:jc w:val="both"/>
        <w:rPr>
          <w:color w:val="auto"/>
        </w:rPr>
      </w:pPr>
    </w:p>
    <w:p w:rsidR="005D545A" w:rsidRDefault="005D545A" w:rsidP="005D545A">
      <w:pPr>
        <w:pStyle w:val="Default"/>
        <w:pageBreakBefore/>
        <w:ind w:firstLine="709"/>
        <w:jc w:val="both"/>
        <w:rPr>
          <w:color w:val="auto"/>
          <w:sz w:val="28"/>
          <w:szCs w:val="28"/>
        </w:rPr>
      </w:pPr>
      <w:r>
        <w:rPr>
          <w:color w:val="auto"/>
          <w:sz w:val="28"/>
          <w:szCs w:val="28"/>
        </w:rPr>
        <w:lastRenderedPageBreak/>
        <w:t xml:space="preserve">-Указ Президента Российской Федерации от 07.05.2012 № 600 «О мерах по обеспечению граждан Российской Федерации доступным и комфортным жильём и повышению качества жилищно-коммунальных услуг»; </w:t>
      </w:r>
    </w:p>
    <w:p w:rsidR="005D545A" w:rsidRDefault="005D545A" w:rsidP="005D545A">
      <w:pPr>
        <w:pStyle w:val="Default"/>
        <w:ind w:firstLine="709"/>
        <w:jc w:val="both"/>
        <w:rPr>
          <w:color w:val="auto"/>
          <w:sz w:val="28"/>
          <w:szCs w:val="28"/>
        </w:rPr>
      </w:pPr>
      <w:r>
        <w:rPr>
          <w:color w:val="auto"/>
          <w:sz w:val="28"/>
          <w:szCs w:val="28"/>
        </w:rPr>
        <w:t xml:space="preserve">-Указ Президента Российской Федерации от 07.05.2012 № 601 «Об основных направлениях совершенствования системы государственного управления»; </w:t>
      </w:r>
    </w:p>
    <w:p w:rsidR="005D545A" w:rsidRDefault="005D545A" w:rsidP="005D545A">
      <w:pPr>
        <w:pStyle w:val="Default"/>
        <w:ind w:firstLine="709"/>
        <w:jc w:val="both"/>
        <w:rPr>
          <w:color w:val="auto"/>
          <w:sz w:val="28"/>
          <w:szCs w:val="28"/>
        </w:rPr>
      </w:pPr>
      <w:r>
        <w:rPr>
          <w:color w:val="auto"/>
          <w:sz w:val="28"/>
          <w:szCs w:val="28"/>
        </w:rPr>
        <w:t xml:space="preserve">- Указ Президента Российской Федерации от 07.05.2012 № 606 «О мерах по реализации демографической политики Российской Федерации»; </w:t>
      </w:r>
    </w:p>
    <w:p w:rsidR="005D545A" w:rsidRDefault="005D545A" w:rsidP="005D545A">
      <w:pPr>
        <w:pStyle w:val="Default"/>
        <w:ind w:firstLine="709"/>
        <w:jc w:val="both"/>
        <w:rPr>
          <w:color w:val="auto"/>
          <w:sz w:val="28"/>
          <w:szCs w:val="28"/>
        </w:rPr>
      </w:pPr>
      <w:r>
        <w:rPr>
          <w:color w:val="auto"/>
          <w:sz w:val="28"/>
          <w:szCs w:val="28"/>
        </w:rPr>
        <w:t xml:space="preserve">- Указ Президента Российской Федерации от 30.06.2016 № 306 «О Совете при Президенте Российской Федерации по стратегическому развитию и приоритетным проектам»; </w:t>
      </w:r>
    </w:p>
    <w:p w:rsidR="005D545A" w:rsidRDefault="005D545A" w:rsidP="005D545A">
      <w:pPr>
        <w:pStyle w:val="Default"/>
        <w:ind w:firstLine="709"/>
        <w:jc w:val="both"/>
        <w:rPr>
          <w:color w:val="auto"/>
          <w:sz w:val="28"/>
          <w:szCs w:val="28"/>
        </w:rPr>
      </w:pPr>
      <w:r>
        <w:rPr>
          <w:color w:val="auto"/>
          <w:sz w:val="28"/>
          <w:szCs w:val="28"/>
        </w:rPr>
        <w:t xml:space="preserve">- Указ Президента Российской Федерации от 01.12.2016 № 642 «О Стратегии научно-технологического развития Российской Федерации»; </w:t>
      </w:r>
    </w:p>
    <w:p w:rsidR="005D545A" w:rsidRDefault="005D545A" w:rsidP="005D545A">
      <w:pPr>
        <w:pStyle w:val="Default"/>
        <w:ind w:firstLine="709"/>
        <w:jc w:val="both"/>
        <w:rPr>
          <w:color w:val="auto"/>
          <w:sz w:val="28"/>
          <w:szCs w:val="28"/>
        </w:rPr>
      </w:pPr>
      <w:r>
        <w:rPr>
          <w:color w:val="auto"/>
          <w:sz w:val="28"/>
          <w:szCs w:val="28"/>
        </w:rPr>
        <w:t xml:space="preserve">- Указ Президента Российской Федерации от 07.05.2018 № 204 «О национальных целях и стратегических задачах развития Российской Федерации до 2024 года»; </w:t>
      </w:r>
    </w:p>
    <w:p w:rsidR="005D545A" w:rsidRDefault="005D545A" w:rsidP="005D545A">
      <w:pPr>
        <w:pStyle w:val="Default"/>
        <w:ind w:firstLine="709"/>
        <w:jc w:val="both"/>
        <w:rPr>
          <w:color w:val="auto"/>
          <w:sz w:val="28"/>
          <w:szCs w:val="28"/>
        </w:rPr>
      </w:pPr>
      <w:r>
        <w:rPr>
          <w:color w:val="auto"/>
          <w:sz w:val="28"/>
          <w:szCs w:val="28"/>
        </w:rPr>
        <w:t xml:space="preserve">- Указ Президента Российской Федерации от 09.05.2018 № 203 «О Стратегии развития информационного общества в Российской Федерации на 2017 – 2030годы»; </w:t>
      </w:r>
    </w:p>
    <w:p w:rsidR="005D545A" w:rsidRDefault="005D545A" w:rsidP="005D545A">
      <w:pPr>
        <w:pStyle w:val="Default"/>
        <w:ind w:firstLine="709"/>
        <w:jc w:val="both"/>
        <w:rPr>
          <w:color w:val="auto"/>
          <w:sz w:val="28"/>
          <w:szCs w:val="28"/>
        </w:rPr>
      </w:pPr>
      <w:r>
        <w:rPr>
          <w:color w:val="auto"/>
          <w:sz w:val="28"/>
          <w:szCs w:val="28"/>
        </w:rPr>
        <w:t xml:space="preserve">- Распоряжение Правительства Российской Федерации от 02.02.2015 № 151-р «Об утверждении Стратегии устойчивого развития сельских территорий Российской Федерации на период до 2030 года»; </w:t>
      </w:r>
    </w:p>
    <w:p w:rsidR="005D545A" w:rsidRDefault="005D545A" w:rsidP="005D545A">
      <w:pPr>
        <w:pStyle w:val="Default"/>
        <w:ind w:firstLine="709"/>
        <w:jc w:val="both"/>
        <w:rPr>
          <w:color w:val="auto"/>
          <w:sz w:val="28"/>
          <w:szCs w:val="28"/>
        </w:rPr>
      </w:pPr>
      <w:r>
        <w:rPr>
          <w:color w:val="auto"/>
          <w:sz w:val="28"/>
          <w:szCs w:val="28"/>
        </w:rPr>
        <w:t xml:space="preserve">- Распоряжение Правительства Российской Федерации от 05.07.2010 № 1120-р «Об утверждении Стратегии социально-экономического развития Сибири до 2020 года»; </w:t>
      </w:r>
    </w:p>
    <w:p w:rsidR="005D545A" w:rsidRDefault="005D545A" w:rsidP="005D545A">
      <w:pPr>
        <w:pStyle w:val="Default"/>
        <w:ind w:firstLine="709"/>
        <w:jc w:val="both"/>
        <w:rPr>
          <w:color w:val="auto"/>
          <w:sz w:val="28"/>
          <w:szCs w:val="28"/>
        </w:rPr>
      </w:pPr>
      <w:r>
        <w:rPr>
          <w:color w:val="auto"/>
          <w:sz w:val="28"/>
          <w:szCs w:val="28"/>
        </w:rPr>
        <w:t xml:space="preserve">- Распоряжение Правительства Российской Федерации от 05.09.2015 № 1738-р «Об утверждении стандарта развития конкуренции в субъектах Российской Федерации» (утратил силу с17.04.2019г в связи с изданием распоряжения Правительства РФ от 17.04.2019г №768, утвердившего новый стандарт развития конкуренции); </w:t>
      </w:r>
    </w:p>
    <w:p w:rsidR="005D545A" w:rsidRDefault="005D545A" w:rsidP="005D545A">
      <w:pPr>
        <w:pStyle w:val="Default"/>
        <w:ind w:firstLine="709"/>
        <w:jc w:val="both"/>
        <w:rPr>
          <w:color w:val="auto"/>
          <w:sz w:val="28"/>
          <w:szCs w:val="28"/>
        </w:rPr>
      </w:pPr>
      <w:r>
        <w:rPr>
          <w:color w:val="auto"/>
          <w:sz w:val="28"/>
          <w:szCs w:val="28"/>
        </w:rPr>
        <w:t>- Распоряжение Правительства Российской Федерации от 17.04.2019 № 768-р «Об утверждении стандарта развития конкуренции в субъектах Российской Федерации»;</w:t>
      </w:r>
    </w:p>
    <w:p w:rsidR="005D545A" w:rsidRDefault="005D545A" w:rsidP="005D545A">
      <w:pPr>
        <w:pStyle w:val="Default"/>
        <w:ind w:firstLine="709"/>
        <w:jc w:val="both"/>
        <w:rPr>
          <w:color w:val="auto"/>
          <w:sz w:val="28"/>
          <w:szCs w:val="28"/>
        </w:rPr>
      </w:pPr>
      <w:r>
        <w:rPr>
          <w:color w:val="auto"/>
          <w:sz w:val="28"/>
          <w:szCs w:val="28"/>
        </w:rPr>
        <w:t xml:space="preserve">- Распоряжение Правительства Российской Федерации от 08.12.2011 № 2227-р «Об утверждении Стратегии инновационного развития Российской Федерации на период до 2020 года»; </w:t>
      </w:r>
    </w:p>
    <w:p w:rsidR="005D545A" w:rsidRDefault="005D545A" w:rsidP="005D545A">
      <w:pPr>
        <w:pStyle w:val="Default"/>
        <w:ind w:firstLine="709"/>
        <w:jc w:val="both"/>
        <w:rPr>
          <w:color w:val="auto"/>
          <w:sz w:val="28"/>
          <w:szCs w:val="28"/>
        </w:rPr>
      </w:pPr>
      <w:r>
        <w:rPr>
          <w:color w:val="auto"/>
          <w:sz w:val="28"/>
          <w:szCs w:val="28"/>
        </w:rPr>
        <w:t xml:space="preserve">- Закон Новосибирской области от 18.12.2015 № 24-ОЗ «О планировании социально-экономического развития Новосибирской области»; </w:t>
      </w:r>
    </w:p>
    <w:p w:rsidR="005D545A" w:rsidRDefault="005D545A" w:rsidP="005D545A">
      <w:pPr>
        <w:pStyle w:val="Default"/>
        <w:ind w:firstLine="709"/>
        <w:jc w:val="both"/>
        <w:rPr>
          <w:color w:val="auto"/>
          <w:sz w:val="28"/>
          <w:szCs w:val="28"/>
        </w:rPr>
      </w:pPr>
      <w:r>
        <w:rPr>
          <w:color w:val="auto"/>
          <w:sz w:val="28"/>
          <w:szCs w:val="28"/>
        </w:rPr>
        <w:t xml:space="preserve">- Постановление Правительства Новосибирской области от 25.12.2014 № 541-п «Об утверждении Инвестиционной Стратегии Новосибирской области до 2030 года»; </w:t>
      </w:r>
    </w:p>
    <w:p w:rsidR="005D545A" w:rsidRDefault="005D545A" w:rsidP="005D545A">
      <w:pPr>
        <w:pStyle w:val="Default"/>
        <w:ind w:firstLine="709"/>
        <w:jc w:val="both"/>
        <w:rPr>
          <w:color w:val="auto"/>
        </w:rPr>
      </w:pPr>
    </w:p>
    <w:p w:rsidR="005D545A" w:rsidRDefault="005D545A" w:rsidP="005D545A">
      <w:pPr>
        <w:pStyle w:val="Default"/>
        <w:pageBreakBefore/>
        <w:ind w:firstLine="709"/>
        <w:jc w:val="both"/>
        <w:rPr>
          <w:color w:val="auto"/>
          <w:sz w:val="28"/>
          <w:szCs w:val="28"/>
        </w:rPr>
      </w:pPr>
      <w:r>
        <w:rPr>
          <w:color w:val="auto"/>
          <w:sz w:val="28"/>
          <w:szCs w:val="28"/>
        </w:rPr>
        <w:lastRenderedPageBreak/>
        <w:t xml:space="preserve">- Приказ Минэкономразвития России от 23.03.2017 № 132 «Об утверждении Методических рекомендаций по разработке и корректировке Стратегии социально-экономического развития субъекта Российской Федерации и плана мероприятий по ее реализации»; </w:t>
      </w:r>
    </w:p>
    <w:p w:rsidR="005D545A" w:rsidRDefault="005D545A" w:rsidP="005D545A">
      <w:pPr>
        <w:pStyle w:val="Default"/>
        <w:ind w:firstLine="709"/>
        <w:jc w:val="both"/>
        <w:rPr>
          <w:color w:val="auto"/>
          <w:sz w:val="28"/>
          <w:szCs w:val="28"/>
        </w:rPr>
      </w:pPr>
      <w:r>
        <w:rPr>
          <w:color w:val="auto"/>
          <w:sz w:val="28"/>
          <w:szCs w:val="28"/>
        </w:rPr>
        <w:t xml:space="preserve">- Методические рекомендации по организации разработки документов стратегического планирования социально-экономического развития муниципальными районами и городскими округами Новосибирской области; </w:t>
      </w:r>
    </w:p>
    <w:p w:rsidR="005D545A" w:rsidRPr="00BB2039" w:rsidRDefault="005D545A" w:rsidP="005D545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BB2039">
        <w:rPr>
          <w:rFonts w:ascii="Times New Roman" w:hAnsi="Times New Roman" w:cs="Times New Roman"/>
          <w:sz w:val="28"/>
          <w:szCs w:val="28"/>
        </w:rPr>
        <w:t>Решение четвертой сес</w:t>
      </w:r>
      <w:r>
        <w:rPr>
          <w:rFonts w:ascii="Times New Roman" w:hAnsi="Times New Roman" w:cs="Times New Roman"/>
          <w:sz w:val="28"/>
          <w:szCs w:val="28"/>
        </w:rPr>
        <w:t>с</w:t>
      </w:r>
      <w:r w:rsidRPr="00BB2039">
        <w:rPr>
          <w:rFonts w:ascii="Times New Roman" w:hAnsi="Times New Roman" w:cs="Times New Roman"/>
          <w:sz w:val="28"/>
          <w:szCs w:val="28"/>
        </w:rPr>
        <w:t xml:space="preserve">ии Совета депутатов </w:t>
      </w:r>
      <w:r>
        <w:rPr>
          <w:rFonts w:ascii="Times New Roman" w:hAnsi="Times New Roman" w:cs="Times New Roman"/>
          <w:sz w:val="28"/>
          <w:szCs w:val="28"/>
        </w:rPr>
        <w:t xml:space="preserve">Доволенского района третьего </w:t>
      </w:r>
      <w:r w:rsidRPr="00BB2039">
        <w:rPr>
          <w:rFonts w:ascii="Times New Roman" w:hAnsi="Times New Roman" w:cs="Times New Roman"/>
          <w:sz w:val="28"/>
          <w:szCs w:val="28"/>
        </w:rPr>
        <w:t xml:space="preserve">созыва от 23.12.2015 № 37 </w:t>
      </w:r>
      <w:r>
        <w:rPr>
          <w:rFonts w:ascii="Times New Roman" w:hAnsi="Times New Roman" w:cs="Times New Roman"/>
          <w:sz w:val="28"/>
          <w:szCs w:val="28"/>
        </w:rPr>
        <w:t>«Об утверждении По</w:t>
      </w:r>
      <w:r w:rsidRPr="00BB2039">
        <w:rPr>
          <w:rFonts w:ascii="Times New Roman" w:hAnsi="Times New Roman" w:cs="Times New Roman"/>
          <w:sz w:val="28"/>
          <w:szCs w:val="28"/>
        </w:rPr>
        <w:t>ложении</w:t>
      </w:r>
      <w:r>
        <w:rPr>
          <w:rFonts w:ascii="Times New Roman" w:hAnsi="Times New Roman" w:cs="Times New Roman"/>
          <w:sz w:val="28"/>
          <w:szCs w:val="28"/>
        </w:rPr>
        <w:t xml:space="preserve"> о стратегическом планировании </w:t>
      </w:r>
      <w:r w:rsidRPr="00BB2039">
        <w:rPr>
          <w:rFonts w:ascii="Times New Roman" w:hAnsi="Times New Roman" w:cs="Times New Roman"/>
          <w:sz w:val="28"/>
          <w:szCs w:val="28"/>
        </w:rPr>
        <w:t xml:space="preserve">социально-экономического развития в Доволенском районе </w:t>
      </w:r>
      <w:r>
        <w:rPr>
          <w:rFonts w:ascii="Times New Roman" w:hAnsi="Times New Roman" w:cs="Times New Roman"/>
          <w:sz w:val="28"/>
          <w:szCs w:val="28"/>
        </w:rPr>
        <w:t xml:space="preserve">Новосибирской </w:t>
      </w:r>
      <w:r w:rsidRPr="00BB2039">
        <w:rPr>
          <w:rFonts w:ascii="Times New Roman" w:hAnsi="Times New Roman" w:cs="Times New Roman"/>
          <w:sz w:val="28"/>
          <w:szCs w:val="28"/>
        </w:rPr>
        <w:t>области»</w:t>
      </w:r>
      <w:r>
        <w:rPr>
          <w:rFonts w:ascii="Times New Roman" w:hAnsi="Times New Roman" w:cs="Times New Roman"/>
          <w:sz w:val="28"/>
          <w:szCs w:val="28"/>
        </w:rPr>
        <w:t>;</w:t>
      </w:r>
      <w:r>
        <w:rPr>
          <w:sz w:val="28"/>
          <w:szCs w:val="28"/>
        </w:rPr>
        <w:t xml:space="preserve"> </w:t>
      </w:r>
    </w:p>
    <w:p w:rsidR="005D545A" w:rsidRDefault="005D545A" w:rsidP="005D545A">
      <w:pPr>
        <w:pStyle w:val="Default"/>
        <w:ind w:firstLine="709"/>
        <w:jc w:val="both"/>
        <w:rPr>
          <w:color w:val="auto"/>
          <w:sz w:val="28"/>
          <w:szCs w:val="28"/>
        </w:rPr>
      </w:pPr>
      <w:r>
        <w:rPr>
          <w:color w:val="auto"/>
          <w:sz w:val="28"/>
          <w:szCs w:val="28"/>
        </w:rPr>
        <w:t>- Постановление администрации Доволенского района от 06.07.2018 № 438/1 «О разработке Стратегии социально-экономического развития Доволенского района на период до 2030 года».</w:t>
      </w:r>
    </w:p>
    <w:p w:rsidR="005D545A" w:rsidRDefault="005D545A" w:rsidP="005D545A">
      <w:pPr>
        <w:spacing w:after="0" w:line="240" w:lineRule="auto"/>
        <w:ind w:firstLine="709"/>
        <w:jc w:val="both"/>
        <w:rPr>
          <w:sz w:val="28"/>
          <w:szCs w:val="28"/>
        </w:rPr>
      </w:pPr>
    </w:p>
    <w:p w:rsidR="00AB7B09" w:rsidRDefault="00AB7B09" w:rsidP="004001B7">
      <w:pPr>
        <w:pStyle w:val="Default"/>
      </w:pPr>
    </w:p>
    <w:sectPr w:rsidR="00AB7B09" w:rsidSect="00E5003F">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620" w:rsidRDefault="00EB2620" w:rsidP="00FB254A">
      <w:pPr>
        <w:spacing w:after="0" w:line="240" w:lineRule="auto"/>
      </w:pPr>
      <w:r>
        <w:separator/>
      </w:r>
    </w:p>
  </w:endnote>
  <w:endnote w:type="continuationSeparator" w:id="0">
    <w:p w:rsidR="00EB2620" w:rsidRDefault="00EB2620" w:rsidP="00FB25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620" w:rsidRDefault="00EB2620" w:rsidP="00FB254A">
      <w:pPr>
        <w:spacing w:after="0" w:line="240" w:lineRule="auto"/>
      </w:pPr>
      <w:r>
        <w:separator/>
      </w:r>
    </w:p>
  </w:footnote>
  <w:footnote w:type="continuationSeparator" w:id="0">
    <w:p w:rsidR="00EB2620" w:rsidRDefault="00EB2620" w:rsidP="00FB25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2"/>
    <w:lvl w:ilvl="0">
      <w:start w:val="1"/>
      <w:numFmt w:val="bullet"/>
      <w:lvlText w:val="–"/>
      <w:lvlJc w:val="left"/>
      <w:pPr>
        <w:tabs>
          <w:tab w:val="num" w:pos="1069"/>
        </w:tabs>
        <w:ind w:left="1069" w:hanging="360"/>
      </w:pPr>
      <w:rPr>
        <w:rFonts w:ascii="Times New Roman" w:hAnsi="Times New Roman"/>
        <w:sz w:val="28"/>
        <w:szCs w:val="28"/>
      </w:rPr>
    </w:lvl>
  </w:abstractNum>
  <w:abstractNum w:abstractNumId="1" w15:restartNumberingAfterBreak="0">
    <w:nsid w:val="00000004"/>
    <w:multiLevelType w:val="singleLevel"/>
    <w:tmpl w:val="00000004"/>
    <w:name w:val="WW8Num3"/>
    <w:lvl w:ilvl="0">
      <w:start w:val="1"/>
      <w:numFmt w:val="bullet"/>
      <w:lvlText w:val="–"/>
      <w:lvlJc w:val="left"/>
      <w:pPr>
        <w:tabs>
          <w:tab w:val="num" w:pos="1080"/>
        </w:tabs>
        <w:ind w:left="1080" w:hanging="360"/>
      </w:pPr>
      <w:rPr>
        <w:rFonts w:ascii="Times New Roman" w:hAnsi="Times New Roman" w:cs="Times New Roman"/>
      </w:rPr>
    </w:lvl>
  </w:abstractNum>
  <w:abstractNum w:abstractNumId="2" w15:restartNumberingAfterBreak="0">
    <w:nsid w:val="00000005"/>
    <w:multiLevelType w:val="singleLevel"/>
    <w:tmpl w:val="AE6AB8BC"/>
    <w:name w:val="WW8Num5"/>
    <w:lvl w:ilvl="0">
      <w:start w:val="5"/>
      <w:numFmt w:val="decimal"/>
      <w:lvlText w:val="%1."/>
      <w:lvlJc w:val="left"/>
      <w:pPr>
        <w:tabs>
          <w:tab w:val="num" w:pos="855"/>
        </w:tabs>
        <w:ind w:left="855" w:hanging="360"/>
      </w:pPr>
      <w:rPr>
        <w:rFonts w:ascii="Times New Roman" w:hAnsi="Times New Roman" w:cs="Times New Roman" w:hint="default"/>
        <w:b/>
      </w:rPr>
    </w:lvl>
  </w:abstractNum>
  <w:abstractNum w:abstractNumId="3" w15:restartNumberingAfterBreak="0">
    <w:nsid w:val="05FA00F5"/>
    <w:multiLevelType w:val="hybridMultilevel"/>
    <w:tmpl w:val="C3BCAF30"/>
    <w:lvl w:ilvl="0" w:tplc="601EB53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B696355"/>
    <w:multiLevelType w:val="hybridMultilevel"/>
    <w:tmpl w:val="6FF0E7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85A4976"/>
    <w:multiLevelType w:val="hybridMultilevel"/>
    <w:tmpl w:val="071E5954"/>
    <w:lvl w:ilvl="0" w:tplc="473C40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F833E96"/>
    <w:multiLevelType w:val="multilevel"/>
    <w:tmpl w:val="4B2C52B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5DEC6974"/>
    <w:multiLevelType w:val="hybridMultilevel"/>
    <w:tmpl w:val="6F5CB2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BB3636F"/>
    <w:multiLevelType w:val="multilevel"/>
    <w:tmpl w:val="BBF2C0A0"/>
    <w:lvl w:ilvl="0">
      <w:start w:val="1"/>
      <w:numFmt w:val="decimal"/>
      <w:lvlText w:val="%1."/>
      <w:lvlJc w:val="left"/>
      <w:pPr>
        <w:ind w:left="720" w:hanging="360"/>
      </w:pPr>
      <w:rPr>
        <w:rFonts w:hint="default"/>
      </w:rPr>
    </w:lvl>
    <w:lvl w:ilvl="1">
      <w:start w:val="1"/>
      <w:numFmt w:val="decimal"/>
      <w:isLgl/>
      <w:lvlText w:val="%1.%2."/>
      <w:lvlJc w:val="left"/>
      <w:pPr>
        <w:ind w:left="1470" w:hanging="1470"/>
      </w:pPr>
      <w:rPr>
        <w:rFonts w:hint="default"/>
        <w:b/>
      </w:rPr>
    </w:lvl>
    <w:lvl w:ilvl="2">
      <w:start w:val="1"/>
      <w:numFmt w:val="decimal"/>
      <w:isLgl/>
      <w:lvlText w:val="%1.%2.%3."/>
      <w:lvlJc w:val="left"/>
      <w:pPr>
        <w:ind w:left="2526" w:hanging="1470"/>
      </w:pPr>
      <w:rPr>
        <w:rFonts w:hint="default"/>
        <w:b/>
      </w:rPr>
    </w:lvl>
    <w:lvl w:ilvl="3">
      <w:start w:val="1"/>
      <w:numFmt w:val="decimal"/>
      <w:isLgl/>
      <w:lvlText w:val="%1.%2.%3.%4."/>
      <w:lvlJc w:val="left"/>
      <w:pPr>
        <w:ind w:left="2874" w:hanging="1470"/>
      </w:pPr>
      <w:rPr>
        <w:rFonts w:hint="default"/>
        <w:b/>
      </w:rPr>
    </w:lvl>
    <w:lvl w:ilvl="4">
      <w:start w:val="1"/>
      <w:numFmt w:val="decimal"/>
      <w:isLgl/>
      <w:lvlText w:val="%1.%2.%3.%4.%5."/>
      <w:lvlJc w:val="left"/>
      <w:pPr>
        <w:ind w:left="3222" w:hanging="1470"/>
      </w:pPr>
      <w:rPr>
        <w:rFonts w:hint="default"/>
        <w:b/>
      </w:rPr>
    </w:lvl>
    <w:lvl w:ilvl="5">
      <w:start w:val="1"/>
      <w:numFmt w:val="decimal"/>
      <w:isLgl/>
      <w:lvlText w:val="%1.%2.%3.%4.%5.%6."/>
      <w:lvlJc w:val="left"/>
      <w:pPr>
        <w:ind w:left="3570" w:hanging="1470"/>
      </w:pPr>
      <w:rPr>
        <w:rFonts w:hint="default"/>
        <w:b/>
      </w:rPr>
    </w:lvl>
    <w:lvl w:ilvl="6">
      <w:start w:val="1"/>
      <w:numFmt w:val="decimal"/>
      <w:isLgl/>
      <w:lvlText w:val="%1.%2.%3.%4.%5.%6.%7."/>
      <w:lvlJc w:val="left"/>
      <w:pPr>
        <w:ind w:left="4248" w:hanging="1800"/>
      </w:pPr>
      <w:rPr>
        <w:rFonts w:hint="default"/>
        <w:b/>
      </w:rPr>
    </w:lvl>
    <w:lvl w:ilvl="7">
      <w:start w:val="1"/>
      <w:numFmt w:val="decimal"/>
      <w:isLgl/>
      <w:lvlText w:val="%1.%2.%3.%4.%5.%6.%7.%8."/>
      <w:lvlJc w:val="left"/>
      <w:pPr>
        <w:ind w:left="4596" w:hanging="1800"/>
      </w:pPr>
      <w:rPr>
        <w:rFonts w:hint="default"/>
        <w:b/>
      </w:rPr>
    </w:lvl>
    <w:lvl w:ilvl="8">
      <w:start w:val="1"/>
      <w:numFmt w:val="decimal"/>
      <w:isLgl/>
      <w:lvlText w:val="%1.%2.%3.%4.%5.%6.%7.%8.%9."/>
      <w:lvlJc w:val="left"/>
      <w:pPr>
        <w:ind w:left="5304" w:hanging="2160"/>
      </w:pPr>
      <w:rPr>
        <w:rFonts w:hint="default"/>
        <w:b/>
      </w:rPr>
    </w:lvl>
  </w:abstractNum>
  <w:num w:numId="1">
    <w:abstractNumId w:val="4"/>
  </w:num>
  <w:num w:numId="2">
    <w:abstractNumId w:val="8"/>
  </w:num>
  <w:num w:numId="3">
    <w:abstractNumId w:val="7"/>
  </w:num>
  <w:num w:numId="4">
    <w:abstractNumId w:val="0"/>
  </w:num>
  <w:num w:numId="5">
    <w:abstractNumId w:val="1"/>
  </w:num>
  <w:num w:numId="6">
    <w:abstractNumId w:val="2"/>
    <w:lvlOverride w:ilvl="0">
      <w:startOverride w:val="5"/>
    </w:lvlOverride>
  </w:num>
  <w:num w:numId="7">
    <w:abstractNumId w:val="5"/>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FED"/>
    <w:rsid w:val="00001468"/>
    <w:rsid w:val="0000497C"/>
    <w:rsid w:val="00011947"/>
    <w:rsid w:val="000138FC"/>
    <w:rsid w:val="00014F3F"/>
    <w:rsid w:val="0002362E"/>
    <w:rsid w:val="00025E86"/>
    <w:rsid w:val="00027449"/>
    <w:rsid w:val="000274D6"/>
    <w:rsid w:val="0003151E"/>
    <w:rsid w:val="00034F0C"/>
    <w:rsid w:val="00034F40"/>
    <w:rsid w:val="000355BE"/>
    <w:rsid w:val="0003688C"/>
    <w:rsid w:val="00036E2B"/>
    <w:rsid w:val="000416AE"/>
    <w:rsid w:val="00041C75"/>
    <w:rsid w:val="000455D8"/>
    <w:rsid w:val="000473AB"/>
    <w:rsid w:val="0004767B"/>
    <w:rsid w:val="00050D5D"/>
    <w:rsid w:val="00060818"/>
    <w:rsid w:val="000703D1"/>
    <w:rsid w:val="0007041A"/>
    <w:rsid w:val="000712CA"/>
    <w:rsid w:val="00081229"/>
    <w:rsid w:val="00082CF3"/>
    <w:rsid w:val="0009183E"/>
    <w:rsid w:val="00093FB4"/>
    <w:rsid w:val="00093FB6"/>
    <w:rsid w:val="000A0D8A"/>
    <w:rsid w:val="000A22E9"/>
    <w:rsid w:val="000A2BF2"/>
    <w:rsid w:val="000A302F"/>
    <w:rsid w:val="000A3FA0"/>
    <w:rsid w:val="000A5CDF"/>
    <w:rsid w:val="000B12E3"/>
    <w:rsid w:val="000B31B4"/>
    <w:rsid w:val="000B5C4B"/>
    <w:rsid w:val="000B7A99"/>
    <w:rsid w:val="000C06CA"/>
    <w:rsid w:val="000C4FA8"/>
    <w:rsid w:val="000C6BA8"/>
    <w:rsid w:val="000C76EA"/>
    <w:rsid w:val="000E08A7"/>
    <w:rsid w:val="000E2268"/>
    <w:rsid w:val="000E3E9C"/>
    <w:rsid w:val="000E5506"/>
    <w:rsid w:val="000E794D"/>
    <w:rsid w:val="000F0DF3"/>
    <w:rsid w:val="000F13BC"/>
    <w:rsid w:val="000F2634"/>
    <w:rsid w:val="000F308E"/>
    <w:rsid w:val="000F6DAD"/>
    <w:rsid w:val="000F6DF8"/>
    <w:rsid w:val="00102319"/>
    <w:rsid w:val="0010310E"/>
    <w:rsid w:val="00103F1A"/>
    <w:rsid w:val="00106D7D"/>
    <w:rsid w:val="00107EBE"/>
    <w:rsid w:val="00110486"/>
    <w:rsid w:val="001142F2"/>
    <w:rsid w:val="00121FDC"/>
    <w:rsid w:val="00125339"/>
    <w:rsid w:val="00132682"/>
    <w:rsid w:val="00132814"/>
    <w:rsid w:val="00132D39"/>
    <w:rsid w:val="00134062"/>
    <w:rsid w:val="0013617E"/>
    <w:rsid w:val="0013782F"/>
    <w:rsid w:val="001415CB"/>
    <w:rsid w:val="001531C6"/>
    <w:rsid w:val="00155440"/>
    <w:rsid w:val="001579DE"/>
    <w:rsid w:val="001619EB"/>
    <w:rsid w:val="00161F63"/>
    <w:rsid w:val="00165C23"/>
    <w:rsid w:val="001664E9"/>
    <w:rsid w:val="00170C36"/>
    <w:rsid w:val="001719F1"/>
    <w:rsid w:val="00171B08"/>
    <w:rsid w:val="00180008"/>
    <w:rsid w:val="001831CD"/>
    <w:rsid w:val="001856D6"/>
    <w:rsid w:val="001873EA"/>
    <w:rsid w:val="00187721"/>
    <w:rsid w:val="00190ADC"/>
    <w:rsid w:val="00192240"/>
    <w:rsid w:val="00192EA3"/>
    <w:rsid w:val="001A45A4"/>
    <w:rsid w:val="001A7615"/>
    <w:rsid w:val="001A7CCD"/>
    <w:rsid w:val="001B3260"/>
    <w:rsid w:val="001B6C07"/>
    <w:rsid w:val="001C145A"/>
    <w:rsid w:val="001C507F"/>
    <w:rsid w:val="001C77E0"/>
    <w:rsid w:val="001D11A3"/>
    <w:rsid w:val="001D2F8E"/>
    <w:rsid w:val="001D7AEC"/>
    <w:rsid w:val="001F0E6F"/>
    <w:rsid w:val="001F1853"/>
    <w:rsid w:val="001F4980"/>
    <w:rsid w:val="001F58FD"/>
    <w:rsid w:val="001F6CE5"/>
    <w:rsid w:val="00202162"/>
    <w:rsid w:val="00210EC1"/>
    <w:rsid w:val="0021274B"/>
    <w:rsid w:val="00212E35"/>
    <w:rsid w:val="00213441"/>
    <w:rsid w:val="002135A6"/>
    <w:rsid w:val="002152D8"/>
    <w:rsid w:val="00217942"/>
    <w:rsid w:val="00217A24"/>
    <w:rsid w:val="00222B35"/>
    <w:rsid w:val="0022415D"/>
    <w:rsid w:val="00224699"/>
    <w:rsid w:val="002303D0"/>
    <w:rsid w:val="00230EF0"/>
    <w:rsid w:val="00234BB1"/>
    <w:rsid w:val="0024265E"/>
    <w:rsid w:val="002431A0"/>
    <w:rsid w:val="00246F5E"/>
    <w:rsid w:val="00253C7B"/>
    <w:rsid w:val="00256CCA"/>
    <w:rsid w:val="00260656"/>
    <w:rsid w:val="00266C9E"/>
    <w:rsid w:val="00275583"/>
    <w:rsid w:val="00275705"/>
    <w:rsid w:val="00275C71"/>
    <w:rsid w:val="002772BF"/>
    <w:rsid w:val="00281BA4"/>
    <w:rsid w:val="00281F38"/>
    <w:rsid w:val="0028276C"/>
    <w:rsid w:val="00284E02"/>
    <w:rsid w:val="00285797"/>
    <w:rsid w:val="00293962"/>
    <w:rsid w:val="002964DD"/>
    <w:rsid w:val="002C770D"/>
    <w:rsid w:val="002D060A"/>
    <w:rsid w:val="002D2FD5"/>
    <w:rsid w:val="002D47B5"/>
    <w:rsid w:val="002D54BE"/>
    <w:rsid w:val="002D6EE3"/>
    <w:rsid w:val="002E15F8"/>
    <w:rsid w:val="002E409A"/>
    <w:rsid w:val="002E485F"/>
    <w:rsid w:val="002E4A55"/>
    <w:rsid w:val="002E4D19"/>
    <w:rsid w:val="002E4EE5"/>
    <w:rsid w:val="002F590D"/>
    <w:rsid w:val="00300280"/>
    <w:rsid w:val="00303EEB"/>
    <w:rsid w:val="00304156"/>
    <w:rsid w:val="00306480"/>
    <w:rsid w:val="0031146A"/>
    <w:rsid w:val="00313BB6"/>
    <w:rsid w:val="00315C14"/>
    <w:rsid w:val="00322770"/>
    <w:rsid w:val="00327068"/>
    <w:rsid w:val="00330ABE"/>
    <w:rsid w:val="003320AD"/>
    <w:rsid w:val="0033218B"/>
    <w:rsid w:val="0033370E"/>
    <w:rsid w:val="003351C8"/>
    <w:rsid w:val="003363DE"/>
    <w:rsid w:val="003369B5"/>
    <w:rsid w:val="00341641"/>
    <w:rsid w:val="003508BF"/>
    <w:rsid w:val="0035144C"/>
    <w:rsid w:val="003545B1"/>
    <w:rsid w:val="0035479A"/>
    <w:rsid w:val="00356E27"/>
    <w:rsid w:val="0036034E"/>
    <w:rsid w:val="003715C3"/>
    <w:rsid w:val="003725D9"/>
    <w:rsid w:val="00373662"/>
    <w:rsid w:val="003745F9"/>
    <w:rsid w:val="003808C5"/>
    <w:rsid w:val="003848D8"/>
    <w:rsid w:val="00394B9F"/>
    <w:rsid w:val="00395CDB"/>
    <w:rsid w:val="003A0F27"/>
    <w:rsid w:val="003A1FED"/>
    <w:rsid w:val="003A45D4"/>
    <w:rsid w:val="003A497A"/>
    <w:rsid w:val="003A649E"/>
    <w:rsid w:val="003B3902"/>
    <w:rsid w:val="003B419D"/>
    <w:rsid w:val="003B4A89"/>
    <w:rsid w:val="003B5766"/>
    <w:rsid w:val="003C1C03"/>
    <w:rsid w:val="003C75D2"/>
    <w:rsid w:val="003D67AC"/>
    <w:rsid w:val="003D7188"/>
    <w:rsid w:val="003E2014"/>
    <w:rsid w:val="003E2B3C"/>
    <w:rsid w:val="003E2E73"/>
    <w:rsid w:val="003E58F9"/>
    <w:rsid w:val="003F0DBA"/>
    <w:rsid w:val="003F3094"/>
    <w:rsid w:val="003F3C8C"/>
    <w:rsid w:val="004001B7"/>
    <w:rsid w:val="0040501A"/>
    <w:rsid w:val="004063B5"/>
    <w:rsid w:val="00413893"/>
    <w:rsid w:val="0041391D"/>
    <w:rsid w:val="00415B6D"/>
    <w:rsid w:val="00424118"/>
    <w:rsid w:val="00434404"/>
    <w:rsid w:val="00442450"/>
    <w:rsid w:val="00442CCA"/>
    <w:rsid w:val="00443EDA"/>
    <w:rsid w:val="004450FE"/>
    <w:rsid w:val="004458DA"/>
    <w:rsid w:val="00445B22"/>
    <w:rsid w:val="004478F6"/>
    <w:rsid w:val="004540F9"/>
    <w:rsid w:val="00454F48"/>
    <w:rsid w:val="004558E1"/>
    <w:rsid w:val="0046117C"/>
    <w:rsid w:val="00463103"/>
    <w:rsid w:val="004634D5"/>
    <w:rsid w:val="00466A9E"/>
    <w:rsid w:val="00470894"/>
    <w:rsid w:val="00470F2F"/>
    <w:rsid w:val="00471986"/>
    <w:rsid w:val="004720CF"/>
    <w:rsid w:val="004731AE"/>
    <w:rsid w:val="00473C69"/>
    <w:rsid w:val="00487DFC"/>
    <w:rsid w:val="0049005B"/>
    <w:rsid w:val="004914C5"/>
    <w:rsid w:val="004914F4"/>
    <w:rsid w:val="00491E3F"/>
    <w:rsid w:val="00493168"/>
    <w:rsid w:val="00493235"/>
    <w:rsid w:val="00495FEF"/>
    <w:rsid w:val="004A0EB4"/>
    <w:rsid w:val="004A3705"/>
    <w:rsid w:val="004A5682"/>
    <w:rsid w:val="004A5A0C"/>
    <w:rsid w:val="004B0F44"/>
    <w:rsid w:val="004C0433"/>
    <w:rsid w:val="004C5FE7"/>
    <w:rsid w:val="004D0A01"/>
    <w:rsid w:val="004D24D8"/>
    <w:rsid w:val="004D33B5"/>
    <w:rsid w:val="004D3F5A"/>
    <w:rsid w:val="004E3017"/>
    <w:rsid w:val="004E3A11"/>
    <w:rsid w:val="004E748B"/>
    <w:rsid w:val="004F2F79"/>
    <w:rsid w:val="004F3B23"/>
    <w:rsid w:val="004F6578"/>
    <w:rsid w:val="004F6861"/>
    <w:rsid w:val="004F6F88"/>
    <w:rsid w:val="00500643"/>
    <w:rsid w:val="00502213"/>
    <w:rsid w:val="005113BB"/>
    <w:rsid w:val="00525F5B"/>
    <w:rsid w:val="005267B6"/>
    <w:rsid w:val="005268D3"/>
    <w:rsid w:val="00533821"/>
    <w:rsid w:val="00535BB6"/>
    <w:rsid w:val="00540F94"/>
    <w:rsid w:val="0054261F"/>
    <w:rsid w:val="00554AA2"/>
    <w:rsid w:val="00554D33"/>
    <w:rsid w:val="00565280"/>
    <w:rsid w:val="0056612D"/>
    <w:rsid w:val="00566345"/>
    <w:rsid w:val="00567042"/>
    <w:rsid w:val="00567BF5"/>
    <w:rsid w:val="00570370"/>
    <w:rsid w:val="0057109E"/>
    <w:rsid w:val="005718C9"/>
    <w:rsid w:val="0058305C"/>
    <w:rsid w:val="00585104"/>
    <w:rsid w:val="00585C61"/>
    <w:rsid w:val="00590AF7"/>
    <w:rsid w:val="005917CE"/>
    <w:rsid w:val="00594125"/>
    <w:rsid w:val="005A27AA"/>
    <w:rsid w:val="005A41DB"/>
    <w:rsid w:val="005A7D1D"/>
    <w:rsid w:val="005B0CBD"/>
    <w:rsid w:val="005B3AB6"/>
    <w:rsid w:val="005B7ACD"/>
    <w:rsid w:val="005C28CD"/>
    <w:rsid w:val="005C2CDB"/>
    <w:rsid w:val="005C533C"/>
    <w:rsid w:val="005D1A72"/>
    <w:rsid w:val="005D415A"/>
    <w:rsid w:val="005D545A"/>
    <w:rsid w:val="005D5AEF"/>
    <w:rsid w:val="005E1E87"/>
    <w:rsid w:val="005E46B7"/>
    <w:rsid w:val="005E62C7"/>
    <w:rsid w:val="005F0EA7"/>
    <w:rsid w:val="005F45F6"/>
    <w:rsid w:val="005F514D"/>
    <w:rsid w:val="005F5A0B"/>
    <w:rsid w:val="00601C7E"/>
    <w:rsid w:val="006113D5"/>
    <w:rsid w:val="00612BD8"/>
    <w:rsid w:val="00613008"/>
    <w:rsid w:val="0061507A"/>
    <w:rsid w:val="0061662F"/>
    <w:rsid w:val="00620844"/>
    <w:rsid w:val="00620E45"/>
    <w:rsid w:val="006235DF"/>
    <w:rsid w:val="00632267"/>
    <w:rsid w:val="00635991"/>
    <w:rsid w:val="00640433"/>
    <w:rsid w:val="006409C9"/>
    <w:rsid w:val="00643970"/>
    <w:rsid w:val="00645DC6"/>
    <w:rsid w:val="0064776E"/>
    <w:rsid w:val="006504D2"/>
    <w:rsid w:val="00653D88"/>
    <w:rsid w:val="00657173"/>
    <w:rsid w:val="00657A7D"/>
    <w:rsid w:val="00661163"/>
    <w:rsid w:val="00667FC6"/>
    <w:rsid w:val="00672C9B"/>
    <w:rsid w:val="00681EDB"/>
    <w:rsid w:val="00684EBB"/>
    <w:rsid w:val="006A0056"/>
    <w:rsid w:val="006A14F4"/>
    <w:rsid w:val="006A490B"/>
    <w:rsid w:val="006A5894"/>
    <w:rsid w:val="006A71D9"/>
    <w:rsid w:val="006B22DA"/>
    <w:rsid w:val="006B3213"/>
    <w:rsid w:val="006B3A7C"/>
    <w:rsid w:val="006C07F9"/>
    <w:rsid w:val="006C0E4A"/>
    <w:rsid w:val="006C6EF4"/>
    <w:rsid w:val="006C7299"/>
    <w:rsid w:val="006D346F"/>
    <w:rsid w:val="006D4C4A"/>
    <w:rsid w:val="006D6FD5"/>
    <w:rsid w:val="006E31A3"/>
    <w:rsid w:val="006E67C0"/>
    <w:rsid w:val="006F1D92"/>
    <w:rsid w:val="006F4D4A"/>
    <w:rsid w:val="00700BCF"/>
    <w:rsid w:val="00702958"/>
    <w:rsid w:val="00704963"/>
    <w:rsid w:val="00705692"/>
    <w:rsid w:val="00712628"/>
    <w:rsid w:val="00713E6B"/>
    <w:rsid w:val="00714878"/>
    <w:rsid w:val="00714C5D"/>
    <w:rsid w:val="0071608E"/>
    <w:rsid w:val="00717109"/>
    <w:rsid w:val="00721994"/>
    <w:rsid w:val="00726C4E"/>
    <w:rsid w:val="00734EBA"/>
    <w:rsid w:val="00735086"/>
    <w:rsid w:val="00744CE8"/>
    <w:rsid w:val="00745CA2"/>
    <w:rsid w:val="007468CA"/>
    <w:rsid w:val="00752B21"/>
    <w:rsid w:val="00753640"/>
    <w:rsid w:val="00754364"/>
    <w:rsid w:val="007664C3"/>
    <w:rsid w:val="007800C8"/>
    <w:rsid w:val="00781A47"/>
    <w:rsid w:val="00784078"/>
    <w:rsid w:val="00786D7C"/>
    <w:rsid w:val="00790E22"/>
    <w:rsid w:val="00791DFA"/>
    <w:rsid w:val="00793E8D"/>
    <w:rsid w:val="007953A0"/>
    <w:rsid w:val="0079653B"/>
    <w:rsid w:val="00796E6A"/>
    <w:rsid w:val="00796EF3"/>
    <w:rsid w:val="007A3B12"/>
    <w:rsid w:val="007A7007"/>
    <w:rsid w:val="007B0182"/>
    <w:rsid w:val="007B3E19"/>
    <w:rsid w:val="007B5054"/>
    <w:rsid w:val="007C3F7C"/>
    <w:rsid w:val="007C669C"/>
    <w:rsid w:val="007D1B5F"/>
    <w:rsid w:val="007D3608"/>
    <w:rsid w:val="007D49D8"/>
    <w:rsid w:val="007D54A9"/>
    <w:rsid w:val="007D61A0"/>
    <w:rsid w:val="007E1E7B"/>
    <w:rsid w:val="007E36C6"/>
    <w:rsid w:val="007E3A23"/>
    <w:rsid w:val="007E4644"/>
    <w:rsid w:val="007E6D4A"/>
    <w:rsid w:val="007F16E0"/>
    <w:rsid w:val="007F290F"/>
    <w:rsid w:val="007F3FB8"/>
    <w:rsid w:val="007F5B76"/>
    <w:rsid w:val="007F7530"/>
    <w:rsid w:val="0080004C"/>
    <w:rsid w:val="008024CB"/>
    <w:rsid w:val="00804A40"/>
    <w:rsid w:val="00807468"/>
    <w:rsid w:val="008110E7"/>
    <w:rsid w:val="0081295E"/>
    <w:rsid w:val="00821961"/>
    <w:rsid w:val="008230F2"/>
    <w:rsid w:val="008237BE"/>
    <w:rsid w:val="0082575C"/>
    <w:rsid w:val="008270AA"/>
    <w:rsid w:val="00830B7F"/>
    <w:rsid w:val="008332AC"/>
    <w:rsid w:val="00834234"/>
    <w:rsid w:val="0083615D"/>
    <w:rsid w:val="00836180"/>
    <w:rsid w:val="008373E4"/>
    <w:rsid w:val="008412F7"/>
    <w:rsid w:val="00846D48"/>
    <w:rsid w:val="0086091A"/>
    <w:rsid w:val="00860EF9"/>
    <w:rsid w:val="008718ED"/>
    <w:rsid w:val="00877990"/>
    <w:rsid w:val="00880C7B"/>
    <w:rsid w:val="008818F6"/>
    <w:rsid w:val="00885DB5"/>
    <w:rsid w:val="008939AA"/>
    <w:rsid w:val="008950F2"/>
    <w:rsid w:val="008A041A"/>
    <w:rsid w:val="008A54DA"/>
    <w:rsid w:val="008C0B73"/>
    <w:rsid w:val="008C2693"/>
    <w:rsid w:val="008C3F7F"/>
    <w:rsid w:val="008C6790"/>
    <w:rsid w:val="008C69E5"/>
    <w:rsid w:val="008D0DE1"/>
    <w:rsid w:val="008D1FFB"/>
    <w:rsid w:val="008D245E"/>
    <w:rsid w:val="008D7B93"/>
    <w:rsid w:val="008E12DA"/>
    <w:rsid w:val="008F3C47"/>
    <w:rsid w:val="008F4DA7"/>
    <w:rsid w:val="00900E52"/>
    <w:rsid w:val="009011CE"/>
    <w:rsid w:val="009109BA"/>
    <w:rsid w:val="00911FDF"/>
    <w:rsid w:val="0091258C"/>
    <w:rsid w:val="00912C7D"/>
    <w:rsid w:val="00914DAD"/>
    <w:rsid w:val="00915BAF"/>
    <w:rsid w:val="009315F3"/>
    <w:rsid w:val="0093438A"/>
    <w:rsid w:val="00943AB4"/>
    <w:rsid w:val="00944ADB"/>
    <w:rsid w:val="00950E95"/>
    <w:rsid w:val="00951E7B"/>
    <w:rsid w:val="00955504"/>
    <w:rsid w:val="00960441"/>
    <w:rsid w:val="00963EEF"/>
    <w:rsid w:val="009649CE"/>
    <w:rsid w:val="00967457"/>
    <w:rsid w:val="00974D20"/>
    <w:rsid w:val="0098089F"/>
    <w:rsid w:val="00982554"/>
    <w:rsid w:val="009866C2"/>
    <w:rsid w:val="009867C3"/>
    <w:rsid w:val="00992816"/>
    <w:rsid w:val="00993EC3"/>
    <w:rsid w:val="009A0D08"/>
    <w:rsid w:val="009A103F"/>
    <w:rsid w:val="009A274F"/>
    <w:rsid w:val="009A6FC2"/>
    <w:rsid w:val="009A7736"/>
    <w:rsid w:val="009B2F9E"/>
    <w:rsid w:val="009B70A6"/>
    <w:rsid w:val="009C0086"/>
    <w:rsid w:val="009C0968"/>
    <w:rsid w:val="009C223E"/>
    <w:rsid w:val="009C3434"/>
    <w:rsid w:val="009C7EBE"/>
    <w:rsid w:val="009D113E"/>
    <w:rsid w:val="009D17C4"/>
    <w:rsid w:val="009D5D55"/>
    <w:rsid w:val="009D6963"/>
    <w:rsid w:val="009E06CD"/>
    <w:rsid w:val="009E3122"/>
    <w:rsid w:val="009E3CDD"/>
    <w:rsid w:val="009E4874"/>
    <w:rsid w:val="009E76B5"/>
    <w:rsid w:val="009F0F71"/>
    <w:rsid w:val="009F1768"/>
    <w:rsid w:val="009F5C73"/>
    <w:rsid w:val="00A00098"/>
    <w:rsid w:val="00A03632"/>
    <w:rsid w:val="00A147D4"/>
    <w:rsid w:val="00A23122"/>
    <w:rsid w:val="00A250EC"/>
    <w:rsid w:val="00A27C7D"/>
    <w:rsid w:val="00A306E6"/>
    <w:rsid w:val="00A309EB"/>
    <w:rsid w:val="00A31429"/>
    <w:rsid w:val="00A32DC1"/>
    <w:rsid w:val="00A3369C"/>
    <w:rsid w:val="00A346F6"/>
    <w:rsid w:val="00A364DF"/>
    <w:rsid w:val="00A36E59"/>
    <w:rsid w:val="00A522C3"/>
    <w:rsid w:val="00A55D92"/>
    <w:rsid w:val="00A55FEB"/>
    <w:rsid w:val="00A66953"/>
    <w:rsid w:val="00A81278"/>
    <w:rsid w:val="00A82187"/>
    <w:rsid w:val="00A8344A"/>
    <w:rsid w:val="00A84FE1"/>
    <w:rsid w:val="00A91502"/>
    <w:rsid w:val="00A91A5F"/>
    <w:rsid w:val="00A93C3B"/>
    <w:rsid w:val="00AB07D1"/>
    <w:rsid w:val="00AB1256"/>
    <w:rsid w:val="00AB34AA"/>
    <w:rsid w:val="00AB43A6"/>
    <w:rsid w:val="00AB7B09"/>
    <w:rsid w:val="00AC00E5"/>
    <w:rsid w:val="00AC26BB"/>
    <w:rsid w:val="00AC4D35"/>
    <w:rsid w:val="00AC60C0"/>
    <w:rsid w:val="00AC65AE"/>
    <w:rsid w:val="00AD00A6"/>
    <w:rsid w:val="00AD24BA"/>
    <w:rsid w:val="00AD37F5"/>
    <w:rsid w:val="00AD71C5"/>
    <w:rsid w:val="00AE48AD"/>
    <w:rsid w:val="00AE528E"/>
    <w:rsid w:val="00AE57DF"/>
    <w:rsid w:val="00AE7390"/>
    <w:rsid w:val="00AF0EB7"/>
    <w:rsid w:val="00B01E18"/>
    <w:rsid w:val="00B0292C"/>
    <w:rsid w:val="00B02B1A"/>
    <w:rsid w:val="00B0473E"/>
    <w:rsid w:val="00B05149"/>
    <w:rsid w:val="00B05E14"/>
    <w:rsid w:val="00B07034"/>
    <w:rsid w:val="00B074A0"/>
    <w:rsid w:val="00B102BB"/>
    <w:rsid w:val="00B132BC"/>
    <w:rsid w:val="00B160C8"/>
    <w:rsid w:val="00B174BB"/>
    <w:rsid w:val="00B20206"/>
    <w:rsid w:val="00B24649"/>
    <w:rsid w:val="00B24F2F"/>
    <w:rsid w:val="00B313BF"/>
    <w:rsid w:val="00B36385"/>
    <w:rsid w:val="00B36FFE"/>
    <w:rsid w:val="00B4408C"/>
    <w:rsid w:val="00B446A0"/>
    <w:rsid w:val="00B53327"/>
    <w:rsid w:val="00B539F1"/>
    <w:rsid w:val="00B60996"/>
    <w:rsid w:val="00B63017"/>
    <w:rsid w:val="00B71B7E"/>
    <w:rsid w:val="00B81D54"/>
    <w:rsid w:val="00B829EA"/>
    <w:rsid w:val="00B83E33"/>
    <w:rsid w:val="00B91021"/>
    <w:rsid w:val="00B96227"/>
    <w:rsid w:val="00BA261B"/>
    <w:rsid w:val="00BA4761"/>
    <w:rsid w:val="00BA7FC3"/>
    <w:rsid w:val="00BB1A3E"/>
    <w:rsid w:val="00BB608A"/>
    <w:rsid w:val="00BB6766"/>
    <w:rsid w:val="00BB7688"/>
    <w:rsid w:val="00BB7C8B"/>
    <w:rsid w:val="00BC25E0"/>
    <w:rsid w:val="00BC316C"/>
    <w:rsid w:val="00BC3B81"/>
    <w:rsid w:val="00BC433D"/>
    <w:rsid w:val="00BC47BB"/>
    <w:rsid w:val="00BD12F5"/>
    <w:rsid w:val="00BD29D2"/>
    <w:rsid w:val="00BD35EA"/>
    <w:rsid w:val="00BE1338"/>
    <w:rsid w:val="00BE1CF1"/>
    <w:rsid w:val="00BF0057"/>
    <w:rsid w:val="00BF0F35"/>
    <w:rsid w:val="00BF3E7E"/>
    <w:rsid w:val="00BF629E"/>
    <w:rsid w:val="00BF6FDA"/>
    <w:rsid w:val="00BF7A4E"/>
    <w:rsid w:val="00C02CA2"/>
    <w:rsid w:val="00C04909"/>
    <w:rsid w:val="00C12888"/>
    <w:rsid w:val="00C23695"/>
    <w:rsid w:val="00C2377C"/>
    <w:rsid w:val="00C26124"/>
    <w:rsid w:val="00C267F5"/>
    <w:rsid w:val="00C3631B"/>
    <w:rsid w:val="00C41B9C"/>
    <w:rsid w:val="00C46F83"/>
    <w:rsid w:val="00C500B9"/>
    <w:rsid w:val="00C524EA"/>
    <w:rsid w:val="00C57F31"/>
    <w:rsid w:val="00C83157"/>
    <w:rsid w:val="00C83E32"/>
    <w:rsid w:val="00C91FDA"/>
    <w:rsid w:val="00C92A82"/>
    <w:rsid w:val="00C93086"/>
    <w:rsid w:val="00CA1CF0"/>
    <w:rsid w:val="00CB080A"/>
    <w:rsid w:val="00CB1FBA"/>
    <w:rsid w:val="00CB20B3"/>
    <w:rsid w:val="00CB4C58"/>
    <w:rsid w:val="00CB657E"/>
    <w:rsid w:val="00CB7FF3"/>
    <w:rsid w:val="00CC44C0"/>
    <w:rsid w:val="00CD0B54"/>
    <w:rsid w:val="00CD156F"/>
    <w:rsid w:val="00CD1778"/>
    <w:rsid w:val="00CD482E"/>
    <w:rsid w:val="00CE1E3E"/>
    <w:rsid w:val="00CE51CA"/>
    <w:rsid w:val="00CF009A"/>
    <w:rsid w:val="00CF4543"/>
    <w:rsid w:val="00CF67E0"/>
    <w:rsid w:val="00CF738A"/>
    <w:rsid w:val="00D07CBE"/>
    <w:rsid w:val="00D113CC"/>
    <w:rsid w:val="00D2221B"/>
    <w:rsid w:val="00D224EA"/>
    <w:rsid w:val="00D241DB"/>
    <w:rsid w:val="00D30F59"/>
    <w:rsid w:val="00D42DA7"/>
    <w:rsid w:val="00D51D38"/>
    <w:rsid w:val="00D521CA"/>
    <w:rsid w:val="00D53517"/>
    <w:rsid w:val="00D60F01"/>
    <w:rsid w:val="00D63AFB"/>
    <w:rsid w:val="00D64763"/>
    <w:rsid w:val="00D74278"/>
    <w:rsid w:val="00D75814"/>
    <w:rsid w:val="00D804BB"/>
    <w:rsid w:val="00D81C82"/>
    <w:rsid w:val="00D8258F"/>
    <w:rsid w:val="00D836ED"/>
    <w:rsid w:val="00D8399C"/>
    <w:rsid w:val="00D91509"/>
    <w:rsid w:val="00D92C26"/>
    <w:rsid w:val="00DA0732"/>
    <w:rsid w:val="00DA1C61"/>
    <w:rsid w:val="00DA2024"/>
    <w:rsid w:val="00DB0707"/>
    <w:rsid w:val="00DB0816"/>
    <w:rsid w:val="00DB10CE"/>
    <w:rsid w:val="00DB5BDA"/>
    <w:rsid w:val="00DC5493"/>
    <w:rsid w:val="00DD243F"/>
    <w:rsid w:val="00DD428D"/>
    <w:rsid w:val="00DD6260"/>
    <w:rsid w:val="00DE221A"/>
    <w:rsid w:val="00DE2418"/>
    <w:rsid w:val="00DE2D00"/>
    <w:rsid w:val="00DE3346"/>
    <w:rsid w:val="00DF05C6"/>
    <w:rsid w:val="00DF1BEC"/>
    <w:rsid w:val="00DF2647"/>
    <w:rsid w:val="00DF35D3"/>
    <w:rsid w:val="00DF4813"/>
    <w:rsid w:val="00DF5650"/>
    <w:rsid w:val="00E04ECD"/>
    <w:rsid w:val="00E14074"/>
    <w:rsid w:val="00E14A1F"/>
    <w:rsid w:val="00E215E9"/>
    <w:rsid w:val="00E257B9"/>
    <w:rsid w:val="00E2626F"/>
    <w:rsid w:val="00E26770"/>
    <w:rsid w:val="00E3291D"/>
    <w:rsid w:val="00E35175"/>
    <w:rsid w:val="00E3532A"/>
    <w:rsid w:val="00E42627"/>
    <w:rsid w:val="00E4441F"/>
    <w:rsid w:val="00E5003F"/>
    <w:rsid w:val="00E50F66"/>
    <w:rsid w:val="00E564CC"/>
    <w:rsid w:val="00E5700F"/>
    <w:rsid w:val="00E62754"/>
    <w:rsid w:val="00E71914"/>
    <w:rsid w:val="00E72A64"/>
    <w:rsid w:val="00E73FB3"/>
    <w:rsid w:val="00E76583"/>
    <w:rsid w:val="00E77435"/>
    <w:rsid w:val="00E8438E"/>
    <w:rsid w:val="00E852A0"/>
    <w:rsid w:val="00E87357"/>
    <w:rsid w:val="00E87791"/>
    <w:rsid w:val="00E937AF"/>
    <w:rsid w:val="00E96AF2"/>
    <w:rsid w:val="00EA1C37"/>
    <w:rsid w:val="00EB2620"/>
    <w:rsid w:val="00EB2DC6"/>
    <w:rsid w:val="00EB4B54"/>
    <w:rsid w:val="00EB622A"/>
    <w:rsid w:val="00EB6561"/>
    <w:rsid w:val="00EC101F"/>
    <w:rsid w:val="00EC1DEA"/>
    <w:rsid w:val="00EC2EF8"/>
    <w:rsid w:val="00EC37D6"/>
    <w:rsid w:val="00EC3B3A"/>
    <w:rsid w:val="00EC3D10"/>
    <w:rsid w:val="00EC447C"/>
    <w:rsid w:val="00EC6733"/>
    <w:rsid w:val="00ED32A9"/>
    <w:rsid w:val="00EE3478"/>
    <w:rsid w:val="00EE5DAF"/>
    <w:rsid w:val="00EE7E3D"/>
    <w:rsid w:val="00EF04BA"/>
    <w:rsid w:val="00EF05AB"/>
    <w:rsid w:val="00EF0DA0"/>
    <w:rsid w:val="00EF5137"/>
    <w:rsid w:val="00F000DA"/>
    <w:rsid w:val="00F0161E"/>
    <w:rsid w:val="00F11389"/>
    <w:rsid w:val="00F169AD"/>
    <w:rsid w:val="00F20E25"/>
    <w:rsid w:val="00F213C4"/>
    <w:rsid w:val="00F245DF"/>
    <w:rsid w:val="00F263C2"/>
    <w:rsid w:val="00F26979"/>
    <w:rsid w:val="00F26CF6"/>
    <w:rsid w:val="00F26E9D"/>
    <w:rsid w:val="00F30E7F"/>
    <w:rsid w:val="00F32905"/>
    <w:rsid w:val="00F4258E"/>
    <w:rsid w:val="00F508E8"/>
    <w:rsid w:val="00F51CBE"/>
    <w:rsid w:val="00F5331E"/>
    <w:rsid w:val="00F57729"/>
    <w:rsid w:val="00F604D8"/>
    <w:rsid w:val="00F610A6"/>
    <w:rsid w:val="00F6160E"/>
    <w:rsid w:val="00F61D4E"/>
    <w:rsid w:val="00F63024"/>
    <w:rsid w:val="00F717A3"/>
    <w:rsid w:val="00F7251E"/>
    <w:rsid w:val="00F7332E"/>
    <w:rsid w:val="00F74F17"/>
    <w:rsid w:val="00F776EC"/>
    <w:rsid w:val="00F8364A"/>
    <w:rsid w:val="00FA2061"/>
    <w:rsid w:val="00FA275F"/>
    <w:rsid w:val="00FA343E"/>
    <w:rsid w:val="00FA62F5"/>
    <w:rsid w:val="00FB254A"/>
    <w:rsid w:val="00FB72D4"/>
    <w:rsid w:val="00FC023E"/>
    <w:rsid w:val="00FC2C39"/>
    <w:rsid w:val="00FC2FBA"/>
    <w:rsid w:val="00FC420C"/>
    <w:rsid w:val="00FC45F1"/>
    <w:rsid w:val="00FD1FD2"/>
    <w:rsid w:val="00FD42DF"/>
    <w:rsid w:val="00FD5CA4"/>
    <w:rsid w:val="00FE05DC"/>
    <w:rsid w:val="00FE3B4F"/>
    <w:rsid w:val="00FE3E75"/>
    <w:rsid w:val="00FE4839"/>
    <w:rsid w:val="00FE5C89"/>
    <w:rsid w:val="00FE7C63"/>
    <w:rsid w:val="00FF2DB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E83E38-F0BC-4DEC-9F9A-36C52BAB5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0E2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001B7"/>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alloon Text"/>
    <w:basedOn w:val="a"/>
    <w:link w:val="a4"/>
    <w:uiPriority w:val="99"/>
    <w:semiHidden/>
    <w:unhideWhenUsed/>
    <w:rsid w:val="00B539F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539F1"/>
    <w:rPr>
      <w:rFonts w:ascii="Tahoma" w:hAnsi="Tahoma" w:cs="Tahoma"/>
      <w:sz w:val="16"/>
      <w:szCs w:val="16"/>
    </w:rPr>
  </w:style>
  <w:style w:type="table" w:styleId="a5">
    <w:name w:val="Table Grid"/>
    <w:basedOn w:val="a1"/>
    <w:uiPriority w:val="59"/>
    <w:rsid w:val="00811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8110E7"/>
    <w:pPr>
      <w:ind w:left="720"/>
      <w:contextualSpacing/>
    </w:pPr>
  </w:style>
  <w:style w:type="paragraph" w:styleId="a7">
    <w:name w:val="No Spacing"/>
    <w:uiPriority w:val="1"/>
    <w:qFormat/>
    <w:rsid w:val="00C91FDA"/>
    <w:pPr>
      <w:spacing w:after="0" w:line="240" w:lineRule="auto"/>
    </w:pPr>
    <w:rPr>
      <w:rFonts w:ascii="Calibri" w:eastAsia="Times New Roman" w:hAnsi="Calibri" w:cs="Times New Roman"/>
      <w:lang w:eastAsia="ru-RU"/>
    </w:rPr>
  </w:style>
  <w:style w:type="paragraph" w:styleId="a8">
    <w:name w:val="Normal (Web)"/>
    <w:aliases w:val="Обычный (Web)1,Обычный (Web)"/>
    <w:basedOn w:val="a"/>
    <w:uiPriority w:val="1"/>
    <w:semiHidden/>
    <w:unhideWhenUsed/>
    <w:qFormat/>
    <w:rsid w:val="008C0B73"/>
    <w:pPr>
      <w:suppressAutoHyphens/>
      <w:spacing w:after="0" w:line="240" w:lineRule="auto"/>
    </w:pPr>
    <w:rPr>
      <w:rFonts w:ascii="Cambria" w:eastAsia="Times New Roman" w:hAnsi="Cambria" w:cs="Times New Roman"/>
      <w:lang w:val="en-US" w:bidi="en-US"/>
    </w:rPr>
  </w:style>
  <w:style w:type="paragraph" w:customStyle="1" w:styleId="Report">
    <w:name w:val="Report"/>
    <w:basedOn w:val="a"/>
    <w:uiPriority w:val="99"/>
    <w:semiHidden/>
    <w:qFormat/>
    <w:rsid w:val="008C0B73"/>
    <w:pPr>
      <w:suppressAutoHyphens/>
      <w:spacing w:after="0" w:line="360" w:lineRule="auto"/>
      <w:ind w:firstLine="567"/>
      <w:jc w:val="both"/>
    </w:pPr>
    <w:rPr>
      <w:rFonts w:ascii="Times New Roman" w:eastAsia="Times New Roman" w:hAnsi="Times New Roman" w:cs="Times New Roman"/>
      <w:sz w:val="24"/>
      <w:szCs w:val="20"/>
      <w:lang w:eastAsia="ar-SA"/>
    </w:rPr>
  </w:style>
  <w:style w:type="paragraph" w:customStyle="1" w:styleId="StyleTimesNewRoman11ptRight-1cm">
    <w:name w:val="Style Times New Roman 11 pt Right:  -1 cm"/>
    <w:basedOn w:val="a"/>
    <w:uiPriority w:val="99"/>
    <w:semiHidden/>
    <w:qFormat/>
    <w:rsid w:val="008C0B73"/>
    <w:pPr>
      <w:suppressAutoHyphens/>
      <w:spacing w:after="0" w:line="240" w:lineRule="auto"/>
      <w:jc w:val="both"/>
    </w:pPr>
    <w:rPr>
      <w:rFonts w:ascii="Times New Roman" w:eastAsia="Times New Roman" w:hAnsi="Times New Roman" w:cs="Times New Roman"/>
      <w:sz w:val="24"/>
      <w:szCs w:val="24"/>
      <w:lang w:eastAsia="ar-SA"/>
    </w:rPr>
  </w:style>
  <w:style w:type="paragraph" w:styleId="a9">
    <w:name w:val="header"/>
    <w:basedOn w:val="a"/>
    <w:link w:val="aa"/>
    <w:uiPriority w:val="99"/>
    <w:unhideWhenUsed/>
    <w:rsid w:val="00FB254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B254A"/>
  </w:style>
  <w:style w:type="paragraph" w:styleId="ab">
    <w:name w:val="footer"/>
    <w:basedOn w:val="a"/>
    <w:link w:val="ac"/>
    <w:uiPriority w:val="99"/>
    <w:unhideWhenUsed/>
    <w:rsid w:val="00FB254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B254A"/>
  </w:style>
  <w:style w:type="paragraph" w:customStyle="1" w:styleId="21">
    <w:name w:val="Основной текст 21"/>
    <w:basedOn w:val="a"/>
    <w:rsid w:val="00D2221B"/>
    <w:pPr>
      <w:spacing w:after="120" w:line="480" w:lineRule="auto"/>
    </w:pPr>
    <w:rPr>
      <w:rFonts w:ascii="Calibri" w:eastAsia="Calibri" w:hAnsi="Calibri" w:cs="Times New Roman"/>
      <w:lang w:eastAsia="ar-SA"/>
    </w:rPr>
  </w:style>
  <w:style w:type="character" w:styleId="ad">
    <w:name w:val="Strong"/>
    <w:basedOn w:val="a0"/>
    <w:qFormat/>
    <w:rsid w:val="00D2221B"/>
    <w:rPr>
      <w:b/>
      <w:bCs/>
    </w:rPr>
  </w:style>
  <w:style w:type="character" w:customStyle="1" w:styleId="ae">
    <w:name w:val="Текст сноски Знак"/>
    <w:aliases w:val="single space Знак,Знак Знак Знак Знак Знак Знак1,Знак Знак Знак Знак Знак Знак Знак Знак Знак,Знак Знак Знак Знак Знак Знак Знак Знак1,Знак Знак Знак Знак Знак Знак Знак Знак Знак Знак Знак Знак,Знак Знак Знак Знак Знак Знак Знак1"/>
    <w:basedOn w:val="a0"/>
    <w:link w:val="af"/>
    <w:semiHidden/>
    <w:locked/>
    <w:rsid w:val="000B12E3"/>
    <w:rPr>
      <w:sz w:val="20"/>
      <w:szCs w:val="20"/>
    </w:rPr>
  </w:style>
  <w:style w:type="paragraph" w:styleId="af">
    <w:name w:val="footnote text"/>
    <w:aliases w:val="single space,Знак Знак Знак Знак Знак,Знак Знак Знак Знак Знак Знак Знак Знак,Знак Знак Знак Знак Знак Знак Знак,Знак Знак Знак Знак Знак Знак Знак Знак Знак Знак Знак,Знак Знак Знак Знак Знак Знак,Знак Знак Знак"/>
    <w:basedOn w:val="a"/>
    <w:link w:val="ae"/>
    <w:semiHidden/>
    <w:unhideWhenUsed/>
    <w:rsid w:val="000B12E3"/>
    <w:pPr>
      <w:spacing w:after="0" w:line="240" w:lineRule="auto"/>
    </w:pPr>
    <w:rPr>
      <w:sz w:val="20"/>
      <w:szCs w:val="20"/>
    </w:rPr>
  </w:style>
  <w:style w:type="character" w:customStyle="1" w:styleId="1">
    <w:name w:val="Текст сноски Знак1"/>
    <w:basedOn w:val="a0"/>
    <w:uiPriority w:val="99"/>
    <w:semiHidden/>
    <w:rsid w:val="000B12E3"/>
    <w:rPr>
      <w:sz w:val="20"/>
      <w:szCs w:val="20"/>
    </w:rPr>
  </w:style>
  <w:style w:type="character" w:styleId="af0">
    <w:name w:val="footnote reference"/>
    <w:basedOn w:val="a0"/>
    <w:uiPriority w:val="99"/>
    <w:semiHidden/>
    <w:unhideWhenUsed/>
    <w:rsid w:val="000B12E3"/>
    <w:rPr>
      <w:rFonts w:ascii="Arial" w:hAnsi="Arial" w:cs="Arial" w:hint="default"/>
      <w:sz w:val="32"/>
      <w:vertAlign w:val="superscript"/>
    </w:rPr>
  </w:style>
  <w:style w:type="table" w:customStyle="1" w:styleId="7">
    <w:name w:val="Сетка таблицы7"/>
    <w:basedOn w:val="a1"/>
    <w:uiPriority w:val="59"/>
    <w:rsid w:val="000B12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a1"/>
    <w:rsid w:val="000B12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uiPriority w:val="99"/>
    <w:rsid w:val="0049005B"/>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basedOn w:val="a0"/>
    <w:link w:val="ConsPlusNormal"/>
    <w:uiPriority w:val="99"/>
    <w:locked/>
    <w:rsid w:val="0049005B"/>
    <w:rPr>
      <w:rFonts w:ascii="Calibri" w:eastAsia="Times New Roman" w:hAnsi="Calibri" w:cs="Calibri"/>
      <w:szCs w:val="20"/>
      <w:lang w:eastAsia="ru-RU"/>
    </w:rPr>
  </w:style>
  <w:style w:type="table" w:customStyle="1" w:styleId="10">
    <w:name w:val="Сетка таблицы1"/>
    <w:basedOn w:val="a1"/>
    <w:next w:val="a5"/>
    <w:uiPriority w:val="59"/>
    <w:rsid w:val="004D3F5A"/>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146081">
      <w:bodyDiv w:val="1"/>
      <w:marLeft w:val="0"/>
      <w:marRight w:val="0"/>
      <w:marTop w:val="0"/>
      <w:marBottom w:val="0"/>
      <w:divBdr>
        <w:top w:val="none" w:sz="0" w:space="0" w:color="auto"/>
        <w:left w:val="none" w:sz="0" w:space="0" w:color="auto"/>
        <w:bottom w:val="none" w:sz="0" w:space="0" w:color="auto"/>
        <w:right w:val="none" w:sz="0" w:space="0" w:color="auto"/>
      </w:divBdr>
    </w:div>
    <w:div w:id="922840555">
      <w:bodyDiv w:val="1"/>
      <w:marLeft w:val="0"/>
      <w:marRight w:val="0"/>
      <w:marTop w:val="0"/>
      <w:marBottom w:val="0"/>
      <w:divBdr>
        <w:top w:val="none" w:sz="0" w:space="0" w:color="auto"/>
        <w:left w:val="none" w:sz="0" w:space="0" w:color="auto"/>
        <w:bottom w:val="none" w:sz="0" w:space="0" w:color="auto"/>
        <w:right w:val="none" w:sz="0" w:space="0" w:color="auto"/>
      </w:divBdr>
    </w:div>
    <w:div w:id="1341003160">
      <w:bodyDiv w:val="1"/>
      <w:marLeft w:val="0"/>
      <w:marRight w:val="0"/>
      <w:marTop w:val="0"/>
      <w:marBottom w:val="0"/>
      <w:divBdr>
        <w:top w:val="none" w:sz="0" w:space="0" w:color="auto"/>
        <w:left w:val="none" w:sz="0" w:space="0" w:color="auto"/>
        <w:bottom w:val="none" w:sz="0" w:space="0" w:color="auto"/>
        <w:right w:val="none" w:sz="0" w:space="0" w:color="auto"/>
      </w:divBdr>
    </w:div>
    <w:div w:id="191307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68D27-B3DC-473F-BB48-B276F77D1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4</Pages>
  <Words>1045</Words>
  <Characters>5957</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dc:creator>
  <cp:keywords/>
  <dc:description/>
  <cp:lastModifiedBy>СД</cp:lastModifiedBy>
  <cp:revision>7</cp:revision>
  <cp:lastPrinted>2019-12-23T03:11:00Z</cp:lastPrinted>
  <dcterms:created xsi:type="dcterms:W3CDTF">2019-12-12T05:33:00Z</dcterms:created>
  <dcterms:modified xsi:type="dcterms:W3CDTF">2019-12-23T03:11:00Z</dcterms:modified>
</cp:coreProperties>
</file>