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1C" w:rsidRDefault="007220B4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Анонс главных мероприятий деловой программы фестиваля-форума «В Сибири — Есть!»</w:t>
      </w:r>
    </w:p>
    <w:p w:rsidR="00A91F1C" w:rsidRDefault="007220B4">
      <w:pPr>
        <w:pStyle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события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 июля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Региональный конкурс профессионального мастерства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«Лучший повар»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МАСТЕРСКАЯ СИБИРСКОГО ГОСТЕПРИИМСТВА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Модератор: Юлия Железняк, советник Президента </w:t>
      </w:r>
      <w:r>
        <w:rPr>
          <w:rFonts w:ascii="Times New Roman" w:eastAsia="Times New Roman" w:hAnsi="Times New Roman" w:cs="Times New Roman"/>
          <w:sz w:val="24"/>
          <w:szCs w:val="24"/>
        </w:rPr>
        <w:t>ОСИГ, руководитель АНО «Мастерская Гостеприимства», Член экспертного Совета Госдумы РФ по туризму и развитию туристической инфраструктуры.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ЭКСПЕРТНЫЙ ПРАКТИКУМ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«Региональная идентичность и приоритет культурного кода территории в проектировании и упр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авлении отелем».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Спикеры: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Наталья Маркова (Барнаул)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отельер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-практик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Юлия Железняк (Москва)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практикум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этнотуризму</w:t>
      </w:r>
      <w:proofErr w:type="spellEnd"/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«Мастерская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этнотуристического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проектирования: экономика впечатлений, культурный код территорий, туристические событ</w:t>
      </w:r>
      <w:r>
        <w:rPr>
          <w:rFonts w:ascii="Times New Roman" w:hAnsi="Times New Roman" w:cs="Times New Roman"/>
          <w:sz w:val="24"/>
          <w:szCs w:val="24"/>
        </w:rPr>
        <w:t xml:space="preserve">ия и арт-кластеры». </w:t>
      </w:r>
      <w:r>
        <w:rPr>
          <w:rFonts w:ascii="Times New Roman" w:hAnsi="Times New Roman" w:cs="Times New Roman"/>
          <w:sz w:val="24"/>
          <w:szCs w:val="24"/>
        </w:rPr>
        <w:br/>
        <w:t>Спикер: Юлия Железняк, Москва.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Международная закупочная сессия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B2B переговоры, консультации от экспертов в области экспорта продукции сельского хозяйства и пищевой промышленности.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 июля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Интерактивный туристический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Открытая интерактивная площадка, демонстрирующая туристический потенциал гастрономических маршрутов регионов Новосибирской области.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Пленарное заседание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«Региональная кухня на гастрономической карте России».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Модератор: Дмитрий Гришунин, зам.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 – начальник управления по регулированию потребительского рынка и сферы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НСО.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Эксперты: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Лев Решетников – Министр Экономического Развития НСО,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Максим Останин – Заместитель Мэра г. Новосибирска,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Представительства Федерации Рестораторов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Отельеров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в Сибири,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Леонид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Гелибтерман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Президент Международного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Эногастрономического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Центра, Директор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гастродипломатии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Николай Ильин – Президент Национального представительства Кулинарной </w:t>
      </w:r>
      <w:r>
        <w:rPr>
          <w:rFonts w:ascii="Times New Roman" w:eastAsia="Times New Roman" w:hAnsi="Times New Roman" w:cs="Times New Roman"/>
          <w:sz w:val="24"/>
          <w:szCs w:val="24"/>
        </w:rPr>
        <w:t>Гильдии в СФО,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Юлия Железняк – Руководитель АНО «Мастерская Гостеприимства»,</w:t>
      </w:r>
    </w:p>
    <w:p w:rsidR="00A91F1C" w:rsidRDefault="007220B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директор АНО «Живая Земля»,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Алина Мусиенко – руководитель Центра Поддержки Экспортёров НСО.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lastRenderedPageBreak/>
        <w:t xml:space="preserve">Презентация районов Новосибирской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области  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города Новосибирска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участием Губернатора Новосибирской области Андрея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Травникова</w:t>
      </w:r>
      <w:proofErr w:type="spellEnd"/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Большое сибирско-китайское чаепитие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Мероприятие «Персонал»: лидерство и развитие команд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«Лидерство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рост, трансформация и команда как капитал». 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Модераторы: Екатерина Стародубцев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а-Калачева (Москва), Полина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(Новосибирск).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 июля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КОНКУРС-ВЫСТАВКА ТУРИСТИЧЕСКИХ СУВЕНИРОВ «Матушка Сибирь»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Ольга Ковалева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председатель Профсоюза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ИП и МСП, директор компании «Сибирский Арбат», заместитель п</w:t>
      </w:r>
      <w:r>
        <w:rPr>
          <w:rFonts w:ascii="Times New Roman" w:hAnsi="Times New Roman" w:cs="Times New Roman"/>
          <w:sz w:val="24"/>
          <w:szCs w:val="24"/>
        </w:rPr>
        <w:t>редседателя комитета по торговле и подакцизным товарам «Опора России», директор конкурса ремесленных туристических сувениров «Матушка Сибирь»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Круглый стол по промышленному туризму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«Соединяя традиции и инновации: Промышленный туризм в пищевых и аграр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предприятиях». Модератор: Ирина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Генеральный директор АНОО ДПО «Сибирская академия туризма».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Премия гидов, туроператоров и средств размещения</w:t>
      </w:r>
    </w:p>
    <w:p w:rsidR="00A91F1C" w:rsidRDefault="007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Очная защита проектов участников перед экспертным жюри.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ДНИ РАБОТА ФЕСТИВАЛЬНЫХ ПЛОЩАДОК:</w:t>
      </w:r>
      <w:r>
        <w:rPr>
          <w:rFonts w:cs="Arial"/>
          <w:b/>
          <w:bCs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 xml:space="preserve">- национальные кухни </w:t>
      </w:r>
      <w:r>
        <w:rPr>
          <w:rFonts w:cs="Arial"/>
          <w:b/>
          <w:bCs/>
          <w:sz w:val="20"/>
          <w:szCs w:val="20"/>
        </w:rPr>
        <w:br/>
        <w:t xml:space="preserve">- гастрономические ряды с производителями и фермерами </w:t>
      </w:r>
      <w:r>
        <w:rPr>
          <w:rFonts w:cs="Arial"/>
          <w:b/>
          <w:bCs/>
          <w:sz w:val="20"/>
          <w:szCs w:val="20"/>
        </w:rPr>
        <w:br/>
        <w:t>- туристическая аллея</w:t>
      </w:r>
      <w:r>
        <w:rPr>
          <w:rFonts w:cs="Arial"/>
          <w:b/>
          <w:bCs/>
          <w:sz w:val="20"/>
          <w:szCs w:val="20"/>
        </w:rPr>
        <w:br/>
        <w:t>- аллея художников</w:t>
      </w:r>
      <w:r>
        <w:rPr>
          <w:rFonts w:cs="Arial"/>
          <w:b/>
          <w:bCs/>
          <w:sz w:val="20"/>
          <w:szCs w:val="20"/>
        </w:rPr>
        <w:br/>
        <w:t xml:space="preserve">- </w:t>
      </w:r>
      <w:proofErr w:type="spellStart"/>
      <w:r>
        <w:rPr>
          <w:rFonts w:cs="Arial"/>
          <w:b/>
          <w:bCs/>
          <w:sz w:val="20"/>
          <w:szCs w:val="20"/>
        </w:rPr>
        <w:t>фудкорт</w:t>
      </w:r>
      <w:proofErr w:type="spellEnd"/>
      <w:r>
        <w:rPr>
          <w:rFonts w:cs="Arial"/>
          <w:b/>
          <w:bCs/>
          <w:sz w:val="20"/>
          <w:szCs w:val="20"/>
        </w:rPr>
        <w:t xml:space="preserve"> под открытым небом</w:t>
      </w:r>
      <w:r>
        <w:rPr>
          <w:rFonts w:cs="Arial"/>
          <w:b/>
          <w:bCs/>
          <w:sz w:val="20"/>
          <w:szCs w:val="20"/>
        </w:rPr>
        <w:br/>
        <w:t>- ремесленные ряды</w:t>
      </w:r>
      <w:r>
        <w:rPr>
          <w:rFonts w:cs="Arial"/>
          <w:b/>
          <w:bCs/>
          <w:sz w:val="20"/>
          <w:szCs w:val="20"/>
        </w:rPr>
        <w:br/>
        <w:t>- спортивная площадка</w:t>
      </w:r>
      <w:r>
        <w:rPr>
          <w:rFonts w:cs="Arial"/>
          <w:b/>
          <w:bCs/>
          <w:sz w:val="20"/>
          <w:szCs w:val="20"/>
        </w:rPr>
        <w:br/>
        <w:t>- креативная аллея</w:t>
      </w:r>
    </w:p>
    <w:p w:rsidR="00A91F1C" w:rsidRDefault="007220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концертно-развлекательная программа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Актуальна</w:t>
      </w:r>
      <w:r>
        <w:rPr>
          <w:rFonts w:ascii="Times New Roman" w:hAnsi="Times New Roman" w:cs="Times New Roman"/>
          <w:b/>
          <w:bCs/>
          <w:sz w:val="32"/>
          <w:szCs w:val="32"/>
        </w:rPr>
        <w:t>я программа на сайте: ВСИБИРИЕСТЬ.РФ</w:t>
      </w: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C" w:rsidRDefault="007220B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Фото и видеоматериалы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hyperlink r:id="rId4" w:tgtFrame="https://disk.yandex.ru/d/-YvhkJAKhUs1sg"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p</w:t>
        </w:r>
        <w:r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s://disk.yandex.ru/d/-YvhkJAKhUs1sg</w:t>
        </w:r>
      </w:hyperlink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91F1C" w:rsidRDefault="00A91F1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91F1C">
      <w:pgSz w:w="11906" w:h="16838"/>
      <w:pgMar w:top="1134" w:right="567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C"/>
    <w:rsid w:val="007220B4"/>
    <w:rsid w:val="00A91F1C"/>
    <w:rsid w:val="00D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5D2E4-8A67-4189-96A4-6949066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8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e">
    <w:name w:val="index heading"/>
    <w:basedOn w:val="Heading"/>
  </w:style>
  <w:style w:type="paragraph" w:styleId="af">
    <w:name w:val="TOC Heading"/>
    <w:uiPriority w:val="39"/>
    <w:unhideWhenUsed/>
    <w:pPr>
      <w:spacing w:after="200" w:line="276" w:lineRule="auto"/>
    </w:pPr>
  </w:style>
  <w:style w:type="paragraph" w:styleId="af0">
    <w:name w:val="table of figures"/>
    <w:basedOn w:val="a"/>
    <w:uiPriority w:val="99"/>
    <w:unhideWhenUsed/>
    <w:qFormat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722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-YvhkJAKhUs1s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dc:description/>
  <cp:lastModifiedBy>Экономист</cp:lastModifiedBy>
  <cp:revision>3</cp:revision>
  <dcterms:created xsi:type="dcterms:W3CDTF">2025-07-04T07:39:00Z</dcterms:created>
  <dcterms:modified xsi:type="dcterms:W3CDTF">2025-07-04T07:44:00Z</dcterms:modified>
  <dc:language>ru-RU</dc:language>
</cp:coreProperties>
</file>