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581" w:rsidRDefault="007D472A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Госкана в мобильном приложении «Госуслуги» для считывания </w:t>
      </w:r>
      <w:r>
        <w:rPr>
          <w:rFonts w:ascii="Times New Roman" w:hAnsi="Times New Roman" w:cs="Times New Roman"/>
          <w:b/>
          <w:bCs/>
          <w:sz w:val="28"/>
        </w:rPr>
        <w:t>QR</w:t>
      </w:r>
      <w:r>
        <w:rPr>
          <w:rFonts w:ascii="Times New Roman" w:hAnsi="Times New Roman" w:cs="Times New Roman"/>
          <w:b/>
          <w:bCs/>
          <w:sz w:val="28"/>
          <w:lang w:val="ru-RU"/>
        </w:rPr>
        <w:t>-кодов физическими лицами и ИП</w:t>
      </w:r>
    </w:p>
    <w:p w:rsidR="00646581" w:rsidRDefault="0064658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46581">
        <w:trPr>
          <w:trHeight w:val="3542"/>
        </w:trPr>
        <w:tc>
          <w:tcPr>
            <w:tcW w:w="4675" w:type="dxa"/>
          </w:tcPr>
          <w:p w:rsidR="00646581" w:rsidRDefault="007D472A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QR кодов Цифрового </w:t>
            </w:r>
            <w:r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необходимо:</w:t>
            </w:r>
          </w:p>
          <w:p w:rsidR="00646581" w:rsidRDefault="00646581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:rsidR="00646581" w:rsidRDefault="007D472A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ЕСИА.</w:t>
            </w:r>
          </w:p>
          <w:p w:rsidR="00646581" w:rsidRDefault="007D472A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:rsidR="00646581" w:rsidRDefault="007D472A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>
              <w:rPr>
                <w:rFonts w:ascii="Times New Roman" w:hAnsi="Times New Roman" w:cs="Times New Roman"/>
                <w:sz w:val="28"/>
              </w:rPr>
              <w:t>ID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:rsidR="00646581" w:rsidRDefault="007D472A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00000" cy="4000000"/>
                      <wp:effectExtent l="63500" t="38100" r="67310" b="76835"/>
                      <wp:docPr id="1" name="Google Shape;153;g3a2fc87200d_0_1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" name="Google Shape;153;g3a2fc87200d_0_193"/>
                              <pic:cNvPicPr/>
                            </pic:nvPicPr>
                            <pic:blipFill>
                              <a:blip r:embed="rId7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40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  <a:effectLst>
                                <a:outerShdw blurRad="57150" dist="19050" dir="5400000" algn="bl" rotWithShape="0">
                                  <a:srgbClr val="000000">
                                    <a:alpha val="49803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41.73pt;height:314.96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</w:tr>
    </w:tbl>
    <w:p w:rsidR="00646581" w:rsidRDefault="00646581">
      <w:pPr>
        <w:pStyle w:val="af6"/>
        <w:ind w:left="1080"/>
        <w:rPr>
          <w:rFonts w:ascii="Times New Roman" w:hAnsi="Times New Roman" w:cs="Times New Roman"/>
          <w:sz w:val="28"/>
          <w:lang w:val="ru-RU"/>
        </w:rPr>
      </w:pPr>
    </w:p>
    <w:p w:rsidR="00646581" w:rsidRDefault="007D472A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цифрового </w:t>
      </w:r>
      <w:r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возможно следующими способами:</w:t>
      </w:r>
    </w:p>
    <w:p w:rsidR="00646581" w:rsidRDefault="007D472A">
      <w:pPr>
        <w:pStyle w:val="af6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:rsidR="00646581" w:rsidRDefault="007D472A">
      <w:pPr>
        <w:pStyle w:val="af6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:rsidR="00646581" w:rsidRDefault="007D472A">
      <w:pPr>
        <w:pStyle w:val="af6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:rsidR="00646581" w:rsidRDefault="007D472A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цифрового </w:t>
      </w:r>
      <w:r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фото по существующей биометрии возможно, если у пользователя есть действующая подтвержденная, стандартная биометрия либо упрощенная биометрия, импортированная из банков.</w:t>
      </w:r>
    </w:p>
    <w:p w:rsidR="00646581" w:rsidRDefault="007D472A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цифрового </w:t>
      </w:r>
      <w:r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 (на 10 лет), а также устройство гражданина поддерживает взаимодействие по </w:t>
      </w:r>
      <w:r>
        <w:rPr>
          <w:rFonts w:ascii="Times New Roman" w:hAnsi="Times New Roman" w:cs="Times New Roman"/>
          <w:sz w:val="28"/>
        </w:rPr>
        <w:t>NFC</w:t>
      </w:r>
      <w:r>
        <w:rPr>
          <w:rFonts w:ascii="Times New Roman" w:hAnsi="Times New Roman" w:cs="Times New Roman"/>
          <w:sz w:val="28"/>
          <w:lang w:val="ru-RU"/>
        </w:rPr>
        <w:t xml:space="preserve"> протоколу (это можно проверить в описании характеристик на вашем тел</w:t>
      </w:r>
      <w:r>
        <w:rPr>
          <w:rFonts w:ascii="Times New Roman" w:hAnsi="Times New Roman" w:cs="Times New Roman"/>
          <w:sz w:val="28"/>
          <w:lang w:val="ru-RU"/>
        </w:rPr>
        <w:t>ефоне).</w:t>
      </w:r>
    </w:p>
    <w:p w:rsidR="00646581" w:rsidRDefault="007D472A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цифрового </w:t>
      </w:r>
      <w:r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правам: если в вашем мобильном приложении «Госуслуги» есть водительские права с фотографией, то вы можете создать цифровой ID по ним. </w:t>
      </w:r>
    </w:p>
    <w:p w:rsidR="00646581" w:rsidRDefault="007D472A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цифрового </w:t>
      </w:r>
      <w:r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>
        <w:rPr>
          <w:rFonts w:ascii="Times New Roman" w:hAnsi="Times New Roman" w:cs="Times New Roman"/>
          <w:sz w:val="28"/>
          <w:lang w:val="ru-RU"/>
        </w:rPr>
        <w:t>-коды паспорта и подтверждения возраста.</w:t>
      </w:r>
    </w:p>
    <w:p w:rsidR="00646581" w:rsidRDefault="007D472A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цифрового </w:t>
      </w:r>
      <w:r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>
        <w:rPr>
          <w:rFonts w:ascii="Times New Roman" w:hAnsi="Times New Roman" w:cs="Times New Roman"/>
          <w:sz w:val="28"/>
          <w:lang w:val="ru-RU"/>
        </w:rPr>
        <w:t>-код только для подтверждения возра</w:t>
      </w:r>
      <w:r>
        <w:rPr>
          <w:rFonts w:ascii="Times New Roman" w:hAnsi="Times New Roman" w:cs="Times New Roman"/>
          <w:sz w:val="28"/>
          <w:lang w:val="ru-RU"/>
        </w:rPr>
        <w:t>ста.</w:t>
      </w:r>
    </w:p>
    <w:p w:rsidR="00646581" w:rsidRDefault="00646581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646581" w:rsidRDefault="007D472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>
        <w:rPr>
          <w:rFonts w:ascii="Times New Roman" w:hAnsi="Times New Roman" w:cs="Times New Roman"/>
          <w:b/>
          <w:sz w:val="28"/>
        </w:rPr>
        <w:t>QR</w:t>
      </w:r>
      <w:r>
        <w:rPr>
          <w:rFonts w:ascii="Times New Roman" w:hAnsi="Times New Roman" w:cs="Times New Roman"/>
          <w:b/>
          <w:sz w:val="28"/>
          <w:lang w:val="ru-RU"/>
        </w:rPr>
        <w:t>-кодов пользователей</w:t>
      </w:r>
    </w:p>
    <w:p w:rsidR="00646581" w:rsidRDefault="007D472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осуществления проверки </w:t>
      </w:r>
      <w:r>
        <w:rPr>
          <w:rFonts w:ascii="Times New Roman" w:hAnsi="Times New Roman" w:cs="Times New Roman"/>
          <w:sz w:val="28"/>
          <w:szCs w:val="28"/>
        </w:rPr>
        <w:t>QR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кода гражданина у лица, осуществляющего проверку, должны быть обеспечены следующие условия:</w:t>
      </w:r>
    </w:p>
    <w:p w:rsidR="00646581" w:rsidRDefault="007D472A">
      <w:pPr>
        <w:pStyle w:val="af6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«Интернет».</w:t>
      </w:r>
    </w:p>
    <w:p w:rsidR="00646581" w:rsidRDefault="007D472A">
      <w:pPr>
        <w:pStyle w:val="af6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ном портале государственных услуг (далее – Единый портал) </w:t>
      </w:r>
      <w:hyperlink r:id="rId10" w:tooltip="https://www.gosuslugi.ru/" w:history="1">
        <w:r>
          <w:rPr>
            <w:rStyle w:val="af7"/>
            <w:rFonts w:ascii="Times New Roman" w:hAnsi="Times New Roman" w:cs="Times New Roman"/>
            <w:sz w:val="28"/>
            <w:szCs w:val="28"/>
          </w:rPr>
          <w:t>https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www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gosuslugi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ru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>
        <w:rPr>
          <w:rStyle w:val="af7"/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46581" w:rsidRDefault="007D472A">
      <w:pPr>
        <w:pStyle w:val="af6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11" w:tooltip="https://www.gosuslugi.ru/help/faq/popular/1" w:history="1">
        <w:r>
          <w:rPr>
            <w:rStyle w:val="af7"/>
            <w:rFonts w:ascii="Times New Roman" w:hAnsi="Times New Roman" w:cs="Times New Roman"/>
            <w:sz w:val="28"/>
            <w:szCs w:val="28"/>
          </w:rPr>
          <w:t>https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www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gosuslugi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ru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help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faq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f7"/>
            <w:rFonts w:ascii="Times New Roman" w:hAnsi="Times New Roman" w:cs="Times New Roman"/>
            <w:sz w:val="28"/>
            <w:szCs w:val="28"/>
          </w:rPr>
          <w:t>popular</w:t>
        </w:r>
        <w:r>
          <w:rPr>
            <w:rStyle w:val="af7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46581" w:rsidRDefault="007D472A">
      <w:pPr>
        <w:pStyle w:val="af6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«Госуслуги».</w:t>
      </w:r>
    </w:p>
    <w:p w:rsidR="00646581" w:rsidRDefault="00646581">
      <w:pPr>
        <w:pStyle w:val="af6"/>
        <w:tabs>
          <w:tab w:val="left" w:pos="993"/>
        </w:tabs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6581" w:rsidRDefault="007D472A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 xml:space="preserve">Сканирование – </w:t>
      </w:r>
      <w:r>
        <w:rPr>
          <w:rFonts w:ascii="Times New Roman" w:hAnsi="Times New Roman" w:cs="Times New Roman"/>
          <w:b/>
          <w:sz w:val="28"/>
        </w:rPr>
        <w:t>QR</w:t>
      </w:r>
      <w:r>
        <w:rPr>
          <w:rFonts w:ascii="Times New Roman" w:hAnsi="Times New Roman" w:cs="Times New Roman"/>
          <w:b/>
          <w:sz w:val="28"/>
          <w:lang w:val="ru-RU"/>
        </w:rPr>
        <w:t xml:space="preserve">-кода 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>(на примере удостоверения многодетной семьи)</w:t>
      </w:r>
    </w:p>
    <w:p w:rsidR="00646581" w:rsidRDefault="007D472A">
      <w:pPr>
        <w:pStyle w:val="13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</w:t>
      </w:r>
      <w:r>
        <w:rPr>
          <w:sz w:val="28"/>
          <w:szCs w:val="28"/>
        </w:rPr>
        <w:t>ектронного удостоверения многодетной семьи проверяющему лицу необходимо:</w:t>
      </w:r>
    </w:p>
    <w:p w:rsidR="00646581" w:rsidRDefault="007D472A">
      <w:pPr>
        <w:pStyle w:val="13"/>
        <w:numPr>
          <w:ilvl w:val="1"/>
          <w:numId w:val="7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Открыть мобильное приложение «Госуслуги». </w:t>
      </w:r>
    </w:p>
    <w:p w:rsidR="00646581" w:rsidRDefault="007D472A">
      <w:pPr>
        <w:pStyle w:val="13"/>
        <w:numPr>
          <w:ilvl w:val="1"/>
          <w:numId w:val="7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:rsidR="00646581" w:rsidRDefault="007D472A">
      <w:pPr>
        <w:pStyle w:val="13"/>
        <w:numPr>
          <w:ilvl w:val="1"/>
          <w:numId w:val="7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2514600" cy="3566795"/>
                <wp:effectExtent l="0" t="0" r="0" b="0"/>
                <wp:wrapTight wrapText="bothSides">
                  <wp:wrapPolygon edited="1">
                    <wp:start x="0" y="0"/>
                    <wp:lineTo x="0" y="21458"/>
                    <wp:lineTo x="21436" y="21458"/>
                    <wp:lineTo x="21436" y="0"/>
                    <wp:lineTo x="0" y="0"/>
                  </wp:wrapPolygon>
                </wp:wrapTight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hoto_5231165532994735555_y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514600" cy="356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40;o:allowoverlap:true;o:allowincell:true;mso-position-horizontal-relative:margin;mso-position-horizontal:right;mso-position-vertical-relative:text;margin-top:7.85pt;mso-position-vertical:absolute;width:198.00pt;height:280.85pt;mso-wrap-distance-left:9.00pt;mso-wrap-distance-top:0.00pt;mso-wrap-distance-right:9.00pt;mso-wrap-distance-bottom:0.00pt;" wrapcoords="0 0 0 99343 99241 99343 99241 0 0 0" stroked="false">
                <v:path textboxrect="0,0,0,0"/>
                <w10:wrap type="tight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  <w:t>Нажать на кнопку «госкан» в правом верхнем углу экрана.</w:t>
      </w:r>
    </w:p>
    <w:p w:rsidR="00646581" w:rsidRDefault="00646581">
      <w:pPr>
        <w:pStyle w:val="13"/>
        <w:tabs>
          <w:tab w:val="clear" w:pos="851"/>
          <w:tab w:val="left" w:pos="993"/>
        </w:tabs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5505"/>
        <w:gridCol w:w="4394"/>
      </w:tblGrid>
      <w:tr w:rsidR="00646581">
        <w:tc>
          <w:tcPr>
            <w:tcW w:w="550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При сканирования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:rsidR="00646581" w:rsidRDefault="00646581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335427" cy="5063204"/>
                      <wp:effectExtent l="0" t="0" r="1905" b="4445"/>
                      <wp:docPr id="3" name="Google Shape;163;g3a2fc87200d_0_20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" name="Google Shape;163;g3a2fc87200d_0_200"/>
                              <pic:cNvPicPr/>
                            </pic:nvPicPr>
                            <pic:blipFill>
                              <a:blip r:embed="rId14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4216" cy="51039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83.89pt;height:398.68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46581">
        <w:tc>
          <w:tcPr>
            <w:tcW w:w="550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6581" w:rsidRDefault="007D472A">
            <w:pPr>
              <w:pStyle w:val="13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>
              <w:rPr>
                <w:sz w:val="28"/>
              </w:rPr>
              <w:t>При успешном сканировании QR-кода документа открывается экран с информацией о многодетной семье, найденной в банке данных многодетных семей в государственной информационной системе «Единая цифровая платформа».</w:t>
            </w:r>
          </w:p>
          <w:p w:rsidR="00646581" w:rsidRDefault="00646581">
            <w:pPr>
              <w:pStyle w:val="13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346754" cy="5081607"/>
                      <wp:effectExtent l="38100" t="38100" r="53975" b="3683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409543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4926" cy="50993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81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84.78pt;height:400.13pt;mso-wrap-distance-left:0.00pt;mso-wrap-distance-top:0.00pt;mso-wrap-distance-right:0.00pt;mso-wrap-distance-bottom:0.00pt;" strokecolor="#D8D8D8" strokeweight="3.00pt">
                      <v:path textboxrect="4877,2252,95116,97745"/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46581">
        <w:tc>
          <w:tcPr>
            <w:tcW w:w="550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6581" w:rsidRDefault="007D472A">
            <w:pPr>
              <w:pStyle w:val="13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>
              <w:rPr>
                <w:sz w:val="28"/>
                <w:szCs w:val="28"/>
                <w:lang w:eastAsia="en-US"/>
              </w:rPr>
              <w:br/>
              <w:t>«Что умеет Госкан</w:t>
            </w:r>
            <w:r>
              <w:rPr>
                <w:sz w:val="28"/>
                <w:szCs w:val="28"/>
                <w:lang w:eastAsia="en-US"/>
              </w:rPr>
              <w:t xml:space="preserve">» в нижней части экрана сканирования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 с информацией о возможностях сканирования:</w:t>
            </w:r>
          </w:p>
          <w:p w:rsidR="00646581" w:rsidRDefault="007D472A">
            <w:pPr>
              <w:pStyle w:val="13"/>
              <w:numPr>
                <w:ilvl w:val="0"/>
                <w:numId w:val="8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товаров;</w:t>
            </w:r>
          </w:p>
          <w:p w:rsidR="00646581" w:rsidRDefault="007D472A">
            <w:pPr>
              <w:pStyle w:val="13"/>
              <w:numPr>
                <w:ilvl w:val="0"/>
                <w:numId w:val="8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-коду;</w:t>
            </w:r>
          </w:p>
          <w:p w:rsidR="00646581" w:rsidRDefault="007D472A">
            <w:pPr>
              <w:pStyle w:val="13"/>
              <w:numPr>
                <w:ilvl w:val="0"/>
                <w:numId w:val="8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документов;</w:t>
            </w:r>
          </w:p>
          <w:p w:rsidR="00646581" w:rsidRDefault="007D472A">
            <w:pPr>
              <w:pStyle w:val="13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СБП;</w:t>
            </w:r>
          </w:p>
          <w:p w:rsidR="00646581" w:rsidRDefault="007D472A">
            <w:pPr>
              <w:pStyle w:val="13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госпошлин.</w:t>
            </w:r>
          </w:p>
          <w:p w:rsidR="00646581" w:rsidRDefault="00646581">
            <w:pPr>
              <w:pStyle w:val="13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495550" cy="4855977"/>
                      <wp:effectExtent l="0" t="0" r="0" b="1905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95550" cy="48559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96.50pt;height:382.36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</w:tbl>
    <w:p w:rsidR="00646581" w:rsidRDefault="0064658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646581" w:rsidRDefault="0064658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646581" w:rsidRDefault="007D472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46581">
        <w:tc>
          <w:tcPr>
            <w:tcW w:w="4672" w:type="dxa"/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распознан, отображается сообщение об ошибке.</w:t>
            </w:r>
          </w:p>
          <w:p w:rsidR="00646581" w:rsidRDefault="00646581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:rsidR="00646581" w:rsidRDefault="007D472A">
            <w:pPr>
              <w:pStyle w:val="13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739900" cy="3416986"/>
                      <wp:effectExtent l="19050" t="19050" r="12700" b="12065"/>
                      <wp:docPr id="6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7377" cy="349058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37.00pt;height:269.05pt;mso-wrap-distance-left:0.00pt;mso-wrap-distance-top:0.00pt;mso-wrap-distance-right:0.00pt;mso-wrap-distance-bottom:0.00pt;" strokecolor="#000000" strokeweight="0.75pt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</w:tr>
      <w:tr w:rsidR="00646581">
        <w:tc>
          <w:tcPr>
            <w:tcW w:w="4672" w:type="dxa"/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В случае, если сканирует организация и 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 xml:space="preserve">истёк её срок действия,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экран, представленный ниже. Проверяющему необходимо выбрать д</w:t>
            </w:r>
            <w:r>
              <w:rPr>
                <w:sz w:val="28"/>
                <w:szCs w:val="28"/>
                <w:lang w:eastAsia="en-US"/>
              </w:rPr>
              <w:t>ругое юридическое лицо или отсканировать код как физическое лицо.</w:t>
            </w:r>
          </w:p>
        </w:tc>
        <w:tc>
          <w:tcPr>
            <w:tcW w:w="4673" w:type="dxa"/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713374" cy="3409950"/>
                      <wp:effectExtent l="19050" t="19050" r="20320" b="19050"/>
                      <wp:docPr id="7" name="Рисунок 11" descr="Изображение выглядит как текст, снимок экрана, диаграмма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4761" cy="349231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34.91pt;height:268.50pt;mso-wrap-distance-left:0.00pt;mso-wrap-distance-top:0.00pt;mso-wrap-distance-right:0.00pt;mso-wrap-distance-bottom:0.00pt;" strokecolor="#000000" strokeweight="0.75pt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</w:tr>
    </w:tbl>
    <w:p w:rsidR="00646581" w:rsidRDefault="00646581">
      <w:pPr>
        <w:pStyle w:val="13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:rsidR="00646581" w:rsidRDefault="007D472A">
      <w:pPr>
        <w:pStyle w:val="13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случае,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646581">
        <w:tc>
          <w:tcPr>
            <w:tcW w:w="3888" w:type="dxa"/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38325" cy="4029075"/>
                      <wp:effectExtent l="19050" t="19050" r="28575" b="28575"/>
                      <wp:docPr id="8" name="Рисунок 10" descr="Изображение выглядит как текст, снимок экрана, диаграмма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44.7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3887" w:type="dxa"/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838325" cy="4038600"/>
                      <wp:effectExtent l="19050" t="19050" r="28575" b="19050"/>
                      <wp:docPr id="9" name="Рисунок 9" descr="Изображение выглядит как текст, снимок экрана, письмо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3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44.75pt;height:318.00pt;mso-wrap-distance-left:0.00pt;mso-wrap-distance-top:0.00pt;mso-wrap-distance-right:0.00pt;mso-wrap-distance-bottom:0.00pt;" strokecolor="#000000" strokeweight="0.75pt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1570" w:type="dxa"/>
          </w:tcPr>
          <w:p w:rsidR="00646581" w:rsidRDefault="007D472A">
            <w:pPr>
              <w:pStyle w:val="13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857375" cy="4029075"/>
                      <wp:effectExtent l="19050" t="19050" r="28575" b="28575"/>
                      <wp:docPr id="10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737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46.2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</w:tr>
    </w:tbl>
    <w:p w:rsidR="00646581" w:rsidRDefault="0064658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646581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72A" w:rsidRDefault="007D472A">
      <w:pPr>
        <w:spacing w:after="0" w:line="240" w:lineRule="auto"/>
      </w:pPr>
      <w:r>
        <w:separator/>
      </w:r>
    </w:p>
  </w:endnote>
  <w:endnote w:type="continuationSeparator" w:id="0">
    <w:p w:rsidR="007D472A" w:rsidRDefault="007D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72A" w:rsidRDefault="007D472A">
      <w:pPr>
        <w:spacing w:after="0" w:line="240" w:lineRule="auto"/>
      </w:pPr>
      <w:r>
        <w:separator/>
      </w:r>
    </w:p>
  </w:footnote>
  <w:footnote w:type="continuationSeparator" w:id="0">
    <w:p w:rsidR="007D472A" w:rsidRDefault="007D4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65488"/>
    <w:multiLevelType w:val="hybridMultilevel"/>
    <w:tmpl w:val="4604558C"/>
    <w:lvl w:ilvl="0" w:tplc="43685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E8888A">
      <w:start w:val="1"/>
      <w:numFmt w:val="lowerLetter"/>
      <w:lvlText w:val="%2."/>
      <w:lvlJc w:val="left"/>
      <w:pPr>
        <w:ind w:left="1440" w:hanging="360"/>
      </w:pPr>
    </w:lvl>
    <w:lvl w:ilvl="2" w:tplc="85DE19FC">
      <w:start w:val="1"/>
      <w:numFmt w:val="lowerRoman"/>
      <w:lvlText w:val="%3."/>
      <w:lvlJc w:val="right"/>
      <w:pPr>
        <w:ind w:left="2160" w:hanging="180"/>
      </w:pPr>
    </w:lvl>
    <w:lvl w:ilvl="3" w:tplc="300EEEB0">
      <w:start w:val="1"/>
      <w:numFmt w:val="decimal"/>
      <w:lvlText w:val="%4."/>
      <w:lvlJc w:val="left"/>
      <w:pPr>
        <w:ind w:left="2880" w:hanging="360"/>
      </w:pPr>
    </w:lvl>
    <w:lvl w:ilvl="4" w:tplc="67327664">
      <w:start w:val="1"/>
      <w:numFmt w:val="lowerLetter"/>
      <w:lvlText w:val="%5."/>
      <w:lvlJc w:val="left"/>
      <w:pPr>
        <w:ind w:left="3600" w:hanging="360"/>
      </w:pPr>
    </w:lvl>
    <w:lvl w:ilvl="5" w:tplc="360257E2">
      <w:start w:val="1"/>
      <w:numFmt w:val="lowerRoman"/>
      <w:lvlText w:val="%6."/>
      <w:lvlJc w:val="right"/>
      <w:pPr>
        <w:ind w:left="4320" w:hanging="180"/>
      </w:pPr>
    </w:lvl>
    <w:lvl w:ilvl="6" w:tplc="0C2C4B42">
      <w:start w:val="1"/>
      <w:numFmt w:val="decimal"/>
      <w:lvlText w:val="%7."/>
      <w:lvlJc w:val="left"/>
      <w:pPr>
        <w:ind w:left="5040" w:hanging="360"/>
      </w:pPr>
    </w:lvl>
    <w:lvl w:ilvl="7" w:tplc="B11859B6">
      <w:start w:val="1"/>
      <w:numFmt w:val="lowerLetter"/>
      <w:lvlText w:val="%8."/>
      <w:lvlJc w:val="left"/>
      <w:pPr>
        <w:ind w:left="5760" w:hanging="360"/>
      </w:pPr>
    </w:lvl>
    <w:lvl w:ilvl="8" w:tplc="FA0C63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02782"/>
    <w:multiLevelType w:val="hybridMultilevel"/>
    <w:tmpl w:val="C32AC3A0"/>
    <w:lvl w:ilvl="0" w:tplc="47F04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DEDBB2">
      <w:start w:val="1"/>
      <w:numFmt w:val="lowerLetter"/>
      <w:lvlText w:val="%2."/>
      <w:lvlJc w:val="left"/>
      <w:pPr>
        <w:ind w:left="1440" w:hanging="360"/>
      </w:pPr>
    </w:lvl>
    <w:lvl w:ilvl="2" w:tplc="E9946522">
      <w:start w:val="1"/>
      <w:numFmt w:val="lowerRoman"/>
      <w:lvlText w:val="%3."/>
      <w:lvlJc w:val="right"/>
      <w:pPr>
        <w:ind w:left="2160" w:hanging="180"/>
      </w:pPr>
    </w:lvl>
    <w:lvl w:ilvl="3" w:tplc="29807C6E">
      <w:start w:val="1"/>
      <w:numFmt w:val="decimal"/>
      <w:lvlText w:val="%4."/>
      <w:lvlJc w:val="left"/>
      <w:pPr>
        <w:ind w:left="2880" w:hanging="360"/>
      </w:pPr>
    </w:lvl>
    <w:lvl w:ilvl="4" w:tplc="F0E4F244">
      <w:start w:val="1"/>
      <w:numFmt w:val="lowerLetter"/>
      <w:lvlText w:val="%5."/>
      <w:lvlJc w:val="left"/>
      <w:pPr>
        <w:ind w:left="3600" w:hanging="360"/>
      </w:pPr>
    </w:lvl>
    <w:lvl w:ilvl="5" w:tplc="B8308B38">
      <w:start w:val="1"/>
      <w:numFmt w:val="lowerRoman"/>
      <w:lvlText w:val="%6."/>
      <w:lvlJc w:val="right"/>
      <w:pPr>
        <w:ind w:left="4320" w:hanging="180"/>
      </w:pPr>
    </w:lvl>
    <w:lvl w:ilvl="6" w:tplc="57F01444">
      <w:start w:val="1"/>
      <w:numFmt w:val="decimal"/>
      <w:lvlText w:val="%7."/>
      <w:lvlJc w:val="left"/>
      <w:pPr>
        <w:ind w:left="5040" w:hanging="360"/>
      </w:pPr>
    </w:lvl>
    <w:lvl w:ilvl="7" w:tplc="E7925D8A">
      <w:start w:val="1"/>
      <w:numFmt w:val="lowerLetter"/>
      <w:lvlText w:val="%8."/>
      <w:lvlJc w:val="left"/>
      <w:pPr>
        <w:ind w:left="5760" w:hanging="360"/>
      </w:pPr>
    </w:lvl>
    <w:lvl w:ilvl="8" w:tplc="DE585FA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225CF"/>
    <w:multiLevelType w:val="hybridMultilevel"/>
    <w:tmpl w:val="5B48505C"/>
    <w:lvl w:ilvl="0" w:tplc="65028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2B29C28">
      <w:start w:val="1"/>
      <w:numFmt w:val="lowerLetter"/>
      <w:lvlText w:val="%2."/>
      <w:lvlJc w:val="left"/>
      <w:pPr>
        <w:ind w:left="1800" w:hanging="360"/>
      </w:pPr>
    </w:lvl>
    <w:lvl w:ilvl="2" w:tplc="430C7052">
      <w:start w:val="1"/>
      <w:numFmt w:val="lowerRoman"/>
      <w:lvlText w:val="%3."/>
      <w:lvlJc w:val="right"/>
      <w:pPr>
        <w:ind w:left="2520" w:hanging="180"/>
      </w:pPr>
    </w:lvl>
    <w:lvl w:ilvl="3" w:tplc="5524C044">
      <w:start w:val="1"/>
      <w:numFmt w:val="decimal"/>
      <w:lvlText w:val="%4."/>
      <w:lvlJc w:val="left"/>
      <w:pPr>
        <w:ind w:left="3240" w:hanging="360"/>
      </w:pPr>
    </w:lvl>
    <w:lvl w:ilvl="4" w:tplc="763EA3CA">
      <w:start w:val="1"/>
      <w:numFmt w:val="lowerLetter"/>
      <w:lvlText w:val="%5."/>
      <w:lvlJc w:val="left"/>
      <w:pPr>
        <w:ind w:left="3960" w:hanging="360"/>
      </w:pPr>
    </w:lvl>
    <w:lvl w:ilvl="5" w:tplc="1CDA4F28">
      <w:start w:val="1"/>
      <w:numFmt w:val="lowerRoman"/>
      <w:lvlText w:val="%6."/>
      <w:lvlJc w:val="right"/>
      <w:pPr>
        <w:ind w:left="4680" w:hanging="180"/>
      </w:pPr>
    </w:lvl>
    <w:lvl w:ilvl="6" w:tplc="1DB89580">
      <w:start w:val="1"/>
      <w:numFmt w:val="decimal"/>
      <w:lvlText w:val="%7."/>
      <w:lvlJc w:val="left"/>
      <w:pPr>
        <w:ind w:left="5400" w:hanging="360"/>
      </w:pPr>
    </w:lvl>
    <w:lvl w:ilvl="7" w:tplc="C1403458">
      <w:start w:val="1"/>
      <w:numFmt w:val="lowerLetter"/>
      <w:lvlText w:val="%8."/>
      <w:lvlJc w:val="left"/>
      <w:pPr>
        <w:ind w:left="6120" w:hanging="360"/>
      </w:pPr>
    </w:lvl>
    <w:lvl w:ilvl="8" w:tplc="6E7042E4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987A1C"/>
    <w:multiLevelType w:val="hybridMultilevel"/>
    <w:tmpl w:val="94A88052"/>
    <w:lvl w:ilvl="0" w:tplc="4C7CC1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F32CF3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EBA382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30E342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308925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92E53C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B3C92D4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36CAF8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E2E499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C285DA0"/>
    <w:multiLevelType w:val="hybridMultilevel"/>
    <w:tmpl w:val="314A6146"/>
    <w:lvl w:ilvl="0" w:tplc="1B96B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34C1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AAB6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58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E08B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A4FB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56B3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2A3A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5A56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5812D6"/>
    <w:multiLevelType w:val="hybridMultilevel"/>
    <w:tmpl w:val="BD68F06E"/>
    <w:lvl w:ilvl="0" w:tplc="3F3AFA46">
      <w:start w:val="1"/>
      <w:numFmt w:val="decimal"/>
      <w:lvlText w:val="%1."/>
      <w:lvlJc w:val="left"/>
      <w:pPr>
        <w:ind w:left="720" w:hanging="360"/>
      </w:pPr>
    </w:lvl>
    <w:lvl w:ilvl="1" w:tplc="050CE9CA">
      <w:start w:val="1"/>
      <w:numFmt w:val="lowerLetter"/>
      <w:lvlText w:val="%2."/>
      <w:lvlJc w:val="left"/>
      <w:pPr>
        <w:ind w:left="1440" w:hanging="360"/>
      </w:pPr>
    </w:lvl>
    <w:lvl w:ilvl="2" w:tplc="96AA7F26">
      <w:start w:val="1"/>
      <w:numFmt w:val="lowerRoman"/>
      <w:lvlText w:val="%3."/>
      <w:lvlJc w:val="right"/>
      <w:pPr>
        <w:ind w:left="2160" w:hanging="180"/>
      </w:pPr>
    </w:lvl>
    <w:lvl w:ilvl="3" w:tplc="73DE69AC">
      <w:start w:val="1"/>
      <w:numFmt w:val="decimal"/>
      <w:lvlText w:val="%4."/>
      <w:lvlJc w:val="left"/>
      <w:pPr>
        <w:ind w:left="2880" w:hanging="360"/>
      </w:pPr>
    </w:lvl>
    <w:lvl w:ilvl="4" w:tplc="623AE6A2">
      <w:start w:val="1"/>
      <w:numFmt w:val="lowerLetter"/>
      <w:lvlText w:val="%5."/>
      <w:lvlJc w:val="left"/>
      <w:pPr>
        <w:ind w:left="3600" w:hanging="360"/>
      </w:pPr>
    </w:lvl>
    <w:lvl w:ilvl="5" w:tplc="5D0C1952">
      <w:start w:val="1"/>
      <w:numFmt w:val="lowerRoman"/>
      <w:lvlText w:val="%6."/>
      <w:lvlJc w:val="right"/>
      <w:pPr>
        <w:ind w:left="4320" w:hanging="180"/>
      </w:pPr>
    </w:lvl>
    <w:lvl w:ilvl="6" w:tplc="B986CDFA">
      <w:start w:val="1"/>
      <w:numFmt w:val="decimal"/>
      <w:lvlText w:val="%7."/>
      <w:lvlJc w:val="left"/>
      <w:pPr>
        <w:ind w:left="5040" w:hanging="360"/>
      </w:pPr>
    </w:lvl>
    <w:lvl w:ilvl="7" w:tplc="AEFC92CA">
      <w:start w:val="1"/>
      <w:numFmt w:val="lowerLetter"/>
      <w:lvlText w:val="%8."/>
      <w:lvlJc w:val="left"/>
      <w:pPr>
        <w:ind w:left="5760" w:hanging="360"/>
      </w:pPr>
    </w:lvl>
    <w:lvl w:ilvl="8" w:tplc="F08E133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B49D6"/>
    <w:multiLevelType w:val="hybridMultilevel"/>
    <w:tmpl w:val="BC5ED862"/>
    <w:lvl w:ilvl="0" w:tplc="CDA60452">
      <w:start w:val="1"/>
      <w:numFmt w:val="decimal"/>
      <w:lvlText w:val="%1."/>
      <w:lvlJc w:val="left"/>
      <w:pPr>
        <w:ind w:left="1070" w:hanging="710"/>
      </w:pPr>
    </w:lvl>
    <w:lvl w:ilvl="1" w:tplc="161E0550">
      <w:start w:val="1"/>
      <w:numFmt w:val="lowerLetter"/>
      <w:lvlText w:val="%2."/>
      <w:lvlJc w:val="left"/>
      <w:pPr>
        <w:ind w:left="1440" w:hanging="360"/>
      </w:pPr>
    </w:lvl>
    <w:lvl w:ilvl="2" w:tplc="2E68DB4E">
      <w:start w:val="1"/>
      <w:numFmt w:val="lowerRoman"/>
      <w:lvlText w:val="%3."/>
      <w:lvlJc w:val="right"/>
      <w:pPr>
        <w:ind w:left="2160" w:hanging="180"/>
      </w:pPr>
    </w:lvl>
    <w:lvl w:ilvl="3" w:tplc="EB34C0F8">
      <w:start w:val="1"/>
      <w:numFmt w:val="decimal"/>
      <w:lvlText w:val="%4."/>
      <w:lvlJc w:val="left"/>
      <w:pPr>
        <w:ind w:left="2880" w:hanging="360"/>
      </w:pPr>
    </w:lvl>
    <w:lvl w:ilvl="4" w:tplc="84A089CC">
      <w:start w:val="1"/>
      <w:numFmt w:val="lowerLetter"/>
      <w:lvlText w:val="%5."/>
      <w:lvlJc w:val="left"/>
      <w:pPr>
        <w:ind w:left="3600" w:hanging="360"/>
      </w:pPr>
    </w:lvl>
    <w:lvl w:ilvl="5" w:tplc="D2E071CC">
      <w:start w:val="1"/>
      <w:numFmt w:val="lowerRoman"/>
      <w:lvlText w:val="%6."/>
      <w:lvlJc w:val="right"/>
      <w:pPr>
        <w:ind w:left="4320" w:hanging="180"/>
      </w:pPr>
    </w:lvl>
    <w:lvl w:ilvl="6" w:tplc="0E6ED3E8">
      <w:start w:val="1"/>
      <w:numFmt w:val="decimal"/>
      <w:lvlText w:val="%7."/>
      <w:lvlJc w:val="left"/>
      <w:pPr>
        <w:ind w:left="5040" w:hanging="360"/>
      </w:pPr>
    </w:lvl>
    <w:lvl w:ilvl="7" w:tplc="E6EEF9C0">
      <w:start w:val="1"/>
      <w:numFmt w:val="lowerLetter"/>
      <w:lvlText w:val="%8."/>
      <w:lvlJc w:val="left"/>
      <w:pPr>
        <w:ind w:left="5760" w:hanging="360"/>
      </w:pPr>
    </w:lvl>
    <w:lvl w:ilvl="8" w:tplc="CAB6486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633F9"/>
    <w:multiLevelType w:val="hybridMultilevel"/>
    <w:tmpl w:val="1324BAB8"/>
    <w:lvl w:ilvl="0" w:tplc="D2F8F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052E570">
      <w:start w:val="1"/>
      <w:numFmt w:val="lowerLetter"/>
      <w:lvlText w:val="%2."/>
      <w:lvlJc w:val="left"/>
      <w:pPr>
        <w:ind w:left="1800" w:hanging="360"/>
      </w:pPr>
    </w:lvl>
    <w:lvl w:ilvl="2" w:tplc="C12413CE">
      <w:start w:val="1"/>
      <w:numFmt w:val="lowerRoman"/>
      <w:lvlText w:val="%3."/>
      <w:lvlJc w:val="right"/>
      <w:pPr>
        <w:ind w:left="2520" w:hanging="180"/>
      </w:pPr>
    </w:lvl>
    <w:lvl w:ilvl="3" w:tplc="24F051F8">
      <w:start w:val="1"/>
      <w:numFmt w:val="decimal"/>
      <w:lvlText w:val="%4."/>
      <w:lvlJc w:val="left"/>
      <w:pPr>
        <w:ind w:left="3240" w:hanging="360"/>
      </w:pPr>
    </w:lvl>
    <w:lvl w:ilvl="4" w:tplc="0D921650">
      <w:start w:val="1"/>
      <w:numFmt w:val="lowerLetter"/>
      <w:lvlText w:val="%5."/>
      <w:lvlJc w:val="left"/>
      <w:pPr>
        <w:ind w:left="3960" w:hanging="360"/>
      </w:pPr>
    </w:lvl>
    <w:lvl w:ilvl="5" w:tplc="411C4792">
      <w:start w:val="1"/>
      <w:numFmt w:val="lowerRoman"/>
      <w:lvlText w:val="%6."/>
      <w:lvlJc w:val="right"/>
      <w:pPr>
        <w:ind w:left="4680" w:hanging="180"/>
      </w:pPr>
    </w:lvl>
    <w:lvl w:ilvl="6" w:tplc="07BCFE56">
      <w:start w:val="1"/>
      <w:numFmt w:val="decimal"/>
      <w:lvlText w:val="%7."/>
      <w:lvlJc w:val="left"/>
      <w:pPr>
        <w:ind w:left="5400" w:hanging="360"/>
      </w:pPr>
    </w:lvl>
    <w:lvl w:ilvl="7" w:tplc="DB6AE9E2">
      <w:start w:val="1"/>
      <w:numFmt w:val="lowerLetter"/>
      <w:lvlText w:val="%8."/>
      <w:lvlJc w:val="left"/>
      <w:pPr>
        <w:ind w:left="6120" w:hanging="360"/>
      </w:pPr>
    </w:lvl>
    <w:lvl w:ilvl="8" w:tplc="167CE78E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581"/>
    <w:rsid w:val="00226114"/>
    <w:rsid w:val="00646581"/>
    <w:rsid w:val="007D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ABE38F-D748-4F24-899D-20810ABC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styleId="af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8">
    <w:name w:val="caption"/>
    <w:basedOn w:val="a"/>
    <w:next w:val="a"/>
    <w:link w:val="af9"/>
    <w:uiPriority w:val="35"/>
    <w:qFormat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азвание объекта Знак"/>
    <w:link w:val="af8"/>
    <w:uiPriority w:val="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__ТекстОсн_1и"/>
    <w:basedOn w:val="a"/>
    <w:link w:val="110"/>
    <w:qFormat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0">
    <w:name w:val="__ТекстОсн_1и1"/>
    <w:link w:val="1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a">
    <w:name w:val="Table Grid"/>
    <w:basedOn w:val="a1"/>
    <w:uiPriority w:val="39"/>
    <w:pPr>
      <w:spacing w:after="0" w:line="240" w:lineRule="auto"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fc">
    <w:name w:val="Grid Table Light"/>
    <w:basedOn w:val="a1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suslugi.ru/help/faq/popular/1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5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Экономист</cp:lastModifiedBy>
  <cp:revision>2</cp:revision>
  <dcterms:created xsi:type="dcterms:W3CDTF">2025-12-05T04:42:00Z</dcterms:created>
  <dcterms:modified xsi:type="dcterms:W3CDTF">2025-12-05T04:42:00Z</dcterms:modified>
</cp:coreProperties>
</file>