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D01D9A" w14:textId="59EEDF45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4B9DF91D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за 2021 год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F9ACBE" w14:textId="454A980C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A3207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7A3207">
        <w:rPr>
          <w:rFonts w:ascii="Times New Roman" w:hAnsi="Times New Roman" w:cs="Times New Roman"/>
          <w:sz w:val="24"/>
          <w:szCs w:val="24"/>
        </w:rPr>
        <w:t>2021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7C6FAC3B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2021 год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094FC9F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16A711F8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расходы на оплату труда,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78BC4C2D" w:rsidR="008C0A8C" w:rsidRDefault="00186886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494" w:type="dxa"/>
          </w:tcPr>
          <w:p w14:paraId="7AD0DC2C" w14:textId="6DB6ED56" w:rsidR="008C0A8C" w:rsidRPr="007A3207" w:rsidRDefault="00493904" w:rsidP="00493904">
            <w:pPr>
              <w:jc w:val="center"/>
            </w:pPr>
            <w:r>
              <w:t>21496</w:t>
            </w:r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138797C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4" w:type="dxa"/>
          </w:tcPr>
          <w:p w14:paraId="6B31650A" w14:textId="76F443D3" w:rsidR="008C0A8C" w:rsidRDefault="00493904" w:rsidP="00493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745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34A7E29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AFC9B6" w14:textId="2D3B5703" w:rsidR="007A3207" w:rsidRDefault="00493904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1012 чел</w:t>
            </w:r>
          </w:p>
        </w:tc>
        <w:tc>
          <w:tcPr>
            <w:tcW w:w="3494" w:type="dxa"/>
          </w:tcPr>
          <w:p w14:paraId="58E0298D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33991" w14:textId="79E2C4C1" w:rsidR="007A3207" w:rsidRDefault="00493904" w:rsidP="004939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359 334</w:t>
            </w:r>
            <w:bookmarkStart w:id="0" w:name="_GoBack"/>
            <w:bookmarkEnd w:id="0"/>
          </w:p>
        </w:tc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944"/>
    <w:rsid w:val="000B0944"/>
    <w:rsid w:val="00186886"/>
    <w:rsid w:val="00493904"/>
    <w:rsid w:val="005E3FED"/>
    <w:rsid w:val="007A3207"/>
    <w:rsid w:val="008C0A8C"/>
    <w:rsid w:val="00A624EA"/>
    <w:rsid w:val="00A70761"/>
    <w:rsid w:val="00E13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361391-96A4-434F-817F-42143B0E8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Федорцова Светлана Валерьевна</cp:lastModifiedBy>
  <cp:revision>6</cp:revision>
  <dcterms:created xsi:type="dcterms:W3CDTF">2021-07-16T02:56:00Z</dcterms:created>
  <dcterms:modified xsi:type="dcterms:W3CDTF">2022-01-28T09:34:00Z</dcterms:modified>
</cp:coreProperties>
</file>