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6A7" w:rsidRDefault="003B1206">
      <w:pPr>
        <w:pStyle w:val="a5"/>
        <w:jc w:val="center"/>
        <w:rPr>
          <w:b/>
          <w:bCs/>
          <w:lang w:val="en-US"/>
        </w:rPr>
      </w:pPr>
      <w:r w:rsidRPr="00EF1AA5">
        <w:rPr>
          <w:b/>
          <w:noProof/>
          <w:sz w:val="20"/>
          <w:szCs w:val="20"/>
        </w:rPr>
        <w:drawing>
          <wp:inline distT="0" distB="0" distL="0" distR="0">
            <wp:extent cx="54610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15F14" w:rsidP="000C3245">
      <w:pPr>
        <w:autoSpaceDE w:val="0"/>
        <w:autoSpaceDN w:val="0"/>
        <w:snapToGrid/>
        <w:jc w:val="center"/>
        <w:rPr>
          <w:color w:val="000000"/>
        </w:rPr>
      </w:pPr>
      <w:r w:rsidRPr="00D15F14">
        <w:rPr>
          <w:color w:val="000000"/>
        </w:rPr>
        <w:t xml:space="preserve">от </w:t>
      </w:r>
      <w:proofErr w:type="gramStart"/>
      <w:r w:rsidRPr="00D15F14">
        <w:rPr>
          <w:color w:val="000000"/>
        </w:rPr>
        <w:t>19.03.2025  №</w:t>
      </w:r>
      <w:proofErr w:type="gramEnd"/>
      <w:r w:rsidRPr="00D15F14">
        <w:rPr>
          <w:color w:val="000000"/>
        </w:rPr>
        <w:t xml:space="preserve"> 55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C5320F" w:rsidRDefault="0053353A" w:rsidP="00C5320F">
      <w:pPr>
        <w:jc w:val="center"/>
      </w:pPr>
    </w:p>
    <w:p w:rsidR="00C5320F" w:rsidRPr="00C5320F" w:rsidRDefault="00C5320F" w:rsidP="00C5320F">
      <w:pPr>
        <w:pStyle w:val="aff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25.12.2006 № 516</w:t>
      </w:r>
    </w:p>
    <w:p w:rsidR="0084213F" w:rsidRPr="00C5320F" w:rsidRDefault="0084213F" w:rsidP="00C5320F">
      <w:pPr>
        <w:contextualSpacing/>
        <w:jc w:val="center"/>
      </w:pPr>
    </w:p>
    <w:p w:rsidR="00CA09AF" w:rsidRPr="00C5320F" w:rsidRDefault="00CA09AF" w:rsidP="00C5320F">
      <w:pPr>
        <w:contextualSpacing/>
        <w:jc w:val="center"/>
      </w:pPr>
    </w:p>
    <w:p w:rsidR="0084213F" w:rsidRPr="00C5320F" w:rsidRDefault="004A385E" w:rsidP="00C5320F">
      <w:pPr>
        <w:ind w:firstLine="709"/>
        <w:contextualSpacing/>
        <w:jc w:val="both"/>
      </w:pPr>
      <w:r w:rsidRPr="00C5320F">
        <w:rPr>
          <w:b/>
          <w:bCs/>
        </w:rPr>
        <w:t>П</w:t>
      </w:r>
      <w:r w:rsidR="0084213F" w:rsidRPr="00C5320F">
        <w:rPr>
          <w:b/>
          <w:bCs/>
        </w:rPr>
        <w:t> о с т а н о в л я ю</w:t>
      </w:r>
      <w:r w:rsidR="0084213F" w:rsidRPr="00C5320F">
        <w:t>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5320F">
        <w:rPr>
          <w:rFonts w:ascii="Times New Roman" w:hAnsi="Times New Roman" w:cs="Times New Roman"/>
          <w:bCs/>
          <w:sz w:val="28"/>
          <w:szCs w:val="28"/>
        </w:rPr>
        <w:t>постановление Губернатора Новосибирской области от 25.12.2006 № 516 «</w:t>
      </w:r>
      <w:r w:rsidRPr="00C5320F">
        <w:rPr>
          <w:rFonts w:ascii="Times New Roman" w:hAnsi="Times New Roman" w:cs="Times New Roman"/>
          <w:sz w:val="28"/>
          <w:szCs w:val="28"/>
        </w:rPr>
        <w:t>О совершенствовании организации личных приемов граждан в 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</w:t>
      </w:r>
      <w:r>
        <w:rPr>
          <w:rFonts w:ascii="Times New Roman" w:hAnsi="Times New Roman" w:cs="Times New Roman"/>
          <w:sz w:val="28"/>
          <w:szCs w:val="28"/>
        </w:rPr>
        <w:t>й области» следующие изменения: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В пункте 1: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C5320F">
        <w:rPr>
          <w:rFonts w:ascii="Times New Roman" w:hAnsi="Times New Roman" w:cs="Times New Roman"/>
          <w:sz w:val="28"/>
          <w:szCs w:val="28"/>
        </w:rPr>
        <w:t>Абзацы «а», «б», «в» изложить в следующей редакции: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«1)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2)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3) ветераны боевых действий, участники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члены их семей.».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320F">
        <w:rPr>
          <w:rFonts w:ascii="Times New Roman" w:hAnsi="Times New Roman" w:cs="Times New Roman"/>
          <w:sz w:val="28"/>
          <w:szCs w:val="28"/>
        </w:rPr>
        <w:t>Абзац «г» признать утратившим силу.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После абзаца «г» </w:t>
      </w:r>
      <w:r w:rsidRPr="00C5320F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«В соответствии с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25.12.2006 № 81-ОЗ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статусе депутата Законодательного Соб</w:t>
      </w:r>
      <w:r>
        <w:rPr>
          <w:rFonts w:ascii="Times New Roman" w:hAnsi="Times New Roman" w:cs="Times New Roman"/>
          <w:sz w:val="28"/>
          <w:szCs w:val="28"/>
        </w:rPr>
        <w:t>рания Новосибирской области» по </w:t>
      </w:r>
      <w:r w:rsidRPr="00C5320F">
        <w:rPr>
          <w:rFonts w:ascii="Times New Roman" w:hAnsi="Times New Roman" w:cs="Times New Roman"/>
          <w:sz w:val="28"/>
          <w:szCs w:val="28"/>
        </w:rPr>
        <w:t>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lastRenderedPageBreak/>
        <w:t>В соответствии с З</w:t>
      </w:r>
      <w:r>
        <w:rPr>
          <w:rFonts w:ascii="Times New Roman" w:hAnsi="Times New Roman" w:cs="Times New Roman"/>
          <w:sz w:val="28"/>
          <w:szCs w:val="28"/>
        </w:rPr>
        <w:t>аконом Новосибирской области от </w:t>
      </w:r>
      <w:r w:rsidRPr="00C5320F">
        <w:rPr>
          <w:rFonts w:ascii="Times New Roman" w:hAnsi="Times New Roman" w:cs="Times New Roman"/>
          <w:sz w:val="28"/>
          <w:szCs w:val="28"/>
        </w:rPr>
        <w:t>06.07.2018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F">
        <w:rPr>
          <w:rFonts w:ascii="Times New Roman" w:hAnsi="Times New Roman" w:cs="Times New Roman"/>
          <w:sz w:val="28"/>
          <w:szCs w:val="28"/>
        </w:rPr>
        <w:t>№ 275-ОЗ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В соответствии с абзацем 7 пункта 1 Указа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02.10.1992 № 1157 «О дополнительных мерах государственной поддержки инвалидов» инвалиды I и II групп, дети-инвалиды и лица, сопровождающие таких детей, польз</w:t>
      </w:r>
      <w:r>
        <w:rPr>
          <w:rFonts w:ascii="Times New Roman" w:hAnsi="Times New Roman" w:cs="Times New Roman"/>
          <w:sz w:val="28"/>
          <w:szCs w:val="28"/>
        </w:rPr>
        <w:t>уются правом на личный прием во </w:t>
      </w:r>
      <w:r w:rsidRPr="00C5320F">
        <w:rPr>
          <w:rFonts w:ascii="Times New Roman" w:hAnsi="Times New Roman" w:cs="Times New Roman"/>
          <w:sz w:val="28"/>
          <w:szCs w:val="28"/>
        </w:rPr>
        <w:t>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</w:t>
      </w:r>
      <w:r>
        <w:rPr>
          <w:rFonts w:ascii="Times New Roman" w:hAnsi="Times New Roman" w:cs="Times New Roman"/>
          <w:sz w:val="28"/>
          <w:szCs w:val="28"/>
        </w:rPr>
        <w:t>ти.».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 xml:space="preserve">В абзаце одиннадцатом после слов «первоочередной» дополнить словами </w:t>
      </w:r>
      <w:r>
        <w:rPr>
          <w:rFonts w:ascii="Times New Roman" w:hAnsi="Times New Roman" w:cs="Times New Roman"/>
          <w:sz w:val="28"/>
          <w:szCs w:val="28"/>
        </w:rPr>
        <w:t>«, </w:t>
      </w:r>
      <w:r w:rsidRPr="00C5320F">
        <w:rPr>
          <w:rFonts w:ascii="Times New Roman" w:hAnsi="Times New Roman" w:cs="Times New Roman"/>
          <w:sz w:val="28"/>
          <w:szCs w:val="28"/>
        </w:rPr>
        <w:t>внеочередной».</w:t>
      </w:r>
    </w:p>
    <w:p w:rsidR="0084213F" w:rsidRPr="00C5320F" w:rsidRDefault="0084213F" w:rsidP="00C5320F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C5320F" w:rsidRDefault="0084213F" w:rsidP="00C5320F">
      <w:pPr>
        <w:autoSpaceDE w:val="0"/>
        <w:autoSpaceDN w:val="0"/>
        <w:adjustRightInd w:val="0"/>
        <w:jc w:val="both"/>
        <w:rPr>
          <w:lang w:eastAsia="en-US"/>
        </w:rPr>
      </w:pPr>
    </w:p>
    <w:p w:rsidR="008A5A10" w:rsidRPr="00C5320F" w:rsidRDefault="008A5A10" w:rsidP="00C5320F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C5320F" w:rsidRDefault="0084213F" w:rsidP="00C5320F">
      <w:pPr>
        <w:jc w:val="right"/>
        <w:rPr>
          <w:lang w:eastAsia="en-US"/>
        </w:rPr>
      </w:pPr>
      <w:r w:rsidRPr="00C5320F">
        <w:rPr>
          <w:lang w:eastAsia="en-US"/>
        </w:rPr>
        <w:t>А.А. Травников</w:t>
      </w:r>
      <w:r w:rsidRPr="00C5320F">
        <w:rPr>
          <w:lang w:eastAsia="en-US"/>
        </w:rPr>
        <w:br/>
      </w:r>
    </w:p>
    <w:p w:rsidR="003F3BEA" w:rsidRDefault="003F3BEA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2370D5" w:rsidRPr="00C5320F" w:rsidRDefault="002370D5" w:rsidP="00C5320F">
      <w:pPr>
        <w:rPr>
          <w:sz w:val="24"/>
          <w:szCs w:val="20"/>
          <w:lang w:eastAsia="en-US"/>
        </w:rPr>
      </w:pPr>
    </w:p>
    <w:p w:rsidR="002370D5" w:rsidRPr="00C5320F" w:rsidRDefault="002370D5" w:rsidP="00C5320F">
      <w:pPr>
        <w:rPr>
          <w:sz w:val="24"/>
          <w:szCs w:val="20"/>
          <w:lang w:eastAsia="en-US"/>
        </w:rPr>
      </w:pPr>
    </w:p>
    <w:p w:rsidR="00C5320F" w:rsidRPr="00C5320F" w:rsidRDefault="00C5320F" w:rsidP="00C5320F">
      <w:pPr>
        <w:pStyle w:val="aff2"/>
        <w:ind w:firstLine="0"/>
        <w:rPr>
          <w:rFonts w:ascii="Times New Roman" w:hAnsi="Times New Roman" w:cs="Times New Roman"/>
        </w:rPr>
      </w:pPr>
      <w:r w:rsidRPr="00C5320F">
        <w:rPr>
          <w:rFonts w:ascii="Times New Roman" w:hAnsi="Times New Roman" w:cs="Times New Roman"/>
        </w:rPr>
        <w:t>И.Г. Баранов</w:t>
      </w:r>
    </w:p>
    <w:p w:rsidR="0084213F" w:rsidRPr="00C5320F" w:rsidRDefault="00C5320F" w:rsidP="00C5320F">
      <w:pPr>
        <w:pStyle w:val="aff2"/>
        <w:ind w:firstLine="0"/>
        <w:rPr>
          <w:rFonts w:ascii="Times New Roman" w:hAnsi="Times New Roman" w:cs="Times New Roman"/>
        </w:rPr>
      </w:pPr>
      <w:r w:rsidRPr="00C5320F">
        <w:rPr>
          <w:rFonts w:ascii="Times New Roman" w:hAnsi="Times New Roman" w:cs="Times New Roman"/>
        </w:rPr>
        <w:t>238 68 78</w:t>
      </w:r>
    </w:p>
    <w:sectPr w:rsidR="0084213F" w:rsidRPr="00C5320F" w:rsidSect="004848A8">
      <w:headerReference w:type="default" r:id="rId9"/>
      <w:footerReference w:type="first" r:id="rId10"/>
      <w:pgSz w:w="11906" w:h="16838"/>
      <w:pgMar w:top="1134" w:right="567" w:bottom="1134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30AA" w:rsidRDefault="009D30AA">
      <w:r>
        <w:separator/>
      </w:r>
    </w:p>
  </w:endnote>
  <w:endnote w:type="continuationSeparator" w:id="0">
    <w:p w:rsidR="009D30AA" w:rsidRDefault="009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EF1AA5">
      <w:rPr>
        <w:sz w:val="16"/>
        <w:szCs w:val="16"/>
      </w:rPr>
      <w:t>2</w:t>
    </w:r>
    <w:r w:rsidR="003F6BDC">
      <w:rPr>
        <w:sz w:val="16"/>
        <w:szCs w:val="16"/>
      </w:rPr>
      <w:t>/</w:t>
    </w:r>
    <w:r w:rsidR="00277FB7">
      <w:rPr>
        <w:sz w:val="16"/>
        <w:szCs w:val="16"/>
      </w:rPr>
      <w:t>63795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1010719770"/>
        <w:placeholder>
          <w:docPart w:val="DefaultPlaceholder_-1854013438"/>
        </w:placeholder>
        <w:date w:fullDate="2025-03-18T00:00:00Z">
          <w:dateFormat w:val="dd.MM.yyyy"/>
          <w:lid w:val="ru-RU"/>
          <w:storeMappedDataAs w:val="dateTime"/>
          <w:calendar w:val="gregorian"/>
        </w:date>
      </w:sdtPr>
      <w:sdtContent>
        <w:r w:rsidR="00277FB7">
          <w:rPr>
            <w:sz w:val="16"/>
            <w:szCs w:val="16"/>
          </w:rPr>
          <w:t>18.03.2025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30AA" w:rsidRDefault="009D30AA">
      <w:r>
        <w:separator/>
      </w:r>
    </w:p>
  </w:footnote>
  <w:footnote w:type="continuationSeparator" w:id="0">
    <w:p w:rsidR="009D30AA" w:rsidRDefault="009D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D15F1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8043405">
    <w:abstractNumId w:val="7"/>
  </w:num>
  <w:num w:numId="2" w16cid:durableId="1469057350">
    <w:abstractNumId w:val="8"/>
  </w:num>
  <w:num w:numId="3" w16cid:durableId="953093499">
    <w:abstractNumId w:val="0"/>
  </w:num>
  <w:num w:numId="4" w16cid:durableId="1849634033">
    <w:abstractNumId w:val="1"/>
  </w:num>
  <w:num w:numId="5" w16cid:durableId="324237556">
    <w:abstractNumId w:val="9"/>
    <w:lvlOverride w:ilvl="0">
      <w:startOverride w:val="3"/>
    </w:lvlOverride>
  </w:num>
  <w:num w:numId="6" w16cid:durableId="15349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320621">
    <w:abstractNumId w:val="5"/>
  </w:num>
  <w:num w:numId="8" w16cid:durableId="2089034986">
    <w:abstractNumId w:val="4"/>
  </w:num>
  <w:num w:numId="9" w16cid:durableId="924218761">
    <w:abstractNumId w:val="4"/>
  </w:num>
  <w:num w:numId="10" w16cid:durableId="851721290">
    <w:abstractNumId w:val="11"/>
  </w:num>
  <w:num w:numId="11" w16cid:durableId="89743768">
    <w:abstractNumId w:val="2"/>
  </w:num>
  <w:num w:numId="12" w16cid:durableId="826821508">
    <w:abstractNumId w:val="12"/>
  </w:num>
  <w:num w:numId="13" w16cid:durableId="1791897193">
    <w:abstractNumId w:val="3"/>
  </w:num>
  <w:num w:numId="14" w16cid:durableId="1339849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3C"/>
    <w:rsid w:val="00000C3B"/>
    <w:rsid w:val="0000123C"/>
    <w:rsid w:val="00001821"/>
    <w:rsid w:val="00001BA0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2CC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3BE2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BE5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4E2C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5FA8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0E40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E7A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31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4D6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0D5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77FB7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C03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2E09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206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BEA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8A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85E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942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47C"/>
    <w:rsid w:val="005B1C16"/>
    <w:rsid w:val="005B1DEB"/>
    <w:rsid w:val="005B320D"/>
    <w:rsid w:val="005B4387"/>
    <w:rsid w:val="005B4649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5C8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741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255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10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2A3A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0A5D"/>
    <w:rsid w:val="00961A86"/>
    <w:rsid w:val="00961E7C"/>
    <w:rsid w:val="009622C2"/>
    <w:rsid w:val="009625E8"/>
    <w:rsid w:val="00962C4B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129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0AA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479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B20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84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46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AE1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4F41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89A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320F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09A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690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14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1A1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0EA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73C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4818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A78F7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C1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AA5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676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CACFF-7FCB-499E-B61F-B83BC62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11FBB-DE76-4F03-8256-B46B69A6CB59}"/>
      </w:docPartPr>
      <w:docPartBody>
        <w:p w:rsidR="00CA3093" w:rsidRDefault="001E3D0C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0C"/>
    <w:rsid w:val="001E3D0C"/>
    <w:rsid w:val="00693EC9"/>
    <w:rsid w:val="00CA3093"/>
    <w:rsid w:val="00D611A1"/>
    <w:rsid w:val="00E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E3D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0A9820-BCD4-44C9-949D-4FD2D513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2025-03-19T05:51:00Z</cp:lastPrinted>
  <dcterms:created xsi:type="dcterms:W3CDTF">2025-03-19T09:42:00Z</dcterms:created>
  <dcterms:modified xsi:type="dcterms:W3CDTF">2025-03-19T09:42:00Z</dcterms:modified>
</cp:coreProperties>
</file>