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2F" w:rsidRPr="00B10A2F" w:rsidRDefault="00B10A2F">
      <w:pPr>
        <w:pStyle w:val="afb"/>
        <w:ind w:firstLine="708"/>
        <w:jc w:val="both"/>
        <w:rPr>
          <w:sz w:val="28"/>
          <w:szCs w:val="28"/>
        </w:rPr>
      </w:pPr>
      <w:r w:rsidRPr="00B10A2F">
        <w:rPr>
          <w:sz w:val="28"/>
          <w:szCs w:val="28"/>
        </w:rPr>
        <w:t xml:space="preserve">Ежегодный межрегиональный Форум «Дни ритейла в Сибири» </w:t>
      </w:r>
    </w:p>
    <w:p w:rsidR="00ED1924" w:rsidRPr="00B10A2F" w:rsidRDefault="00CB0D18">
      <w:pPr>
        <w:pStyle w:val="afb"/>
        <w:ind w:firstLine="708"/>
        <w:jc w:val="both"/>
        <w:rPr>
          <w:sz w:val="28"/>
          <w:szCs w:val="28"/>
        </w:rPr>
      </w:pPr>
      <w:r w:rsidRPr="00B10A2F">
        <w:rPr>
          <w:sz w:val="28"/>
          <w:szCs w:val="28"/>
        </w:rPr>
        <w:t>С 4 по 6 декабря 2024 года в Новосибирске состоится ежегодный межрегиональный Форум «Дни ритейла в Сибири» - событие, которое не просто собирает профессионалов, но и задает тон будущему российской торговли! В прошлом году Форум объединил более 4000 участников, став федеральной площадкой для обсуждения стратегий и идей развития отрасли.</w:t>
      </w:r>
    </w:p>
    <w:p w:rsidR="00ED1924" w:rsidRPr="00B10A2F" w:rsidRDefault="00CB0D18">
      <w:pPr>
        <w:pStyle w:val="afb"/>
        <w:ind w:firstLine="708"/>
        <w:jc w:val="both"/>
        <w:rPr>
          <w:sz w:val="28"/>
          <w:szCs w:val="28"/>
        </w:rPr>
      </w:pPr>
      <w:r w:rsidRPr="00B10A2F">
        <w:rPr>
          <w:sz w:val="28"/>
          <w:szCs w:val="28"/>
        </w:rPr>
        <w:t>Организаторами мероприятия выступают Министерство промышленности и торговли Российской Федерации, Российская Ассоциация экспертов рынка ритейла, Правительство Новосибирской области, министерство промышленности, торговли и развития предпринимательства Новосибирской области и мэрия города Новосибирска.</w:t>
      </w:r>
      <w:bookmarkStart w:id="0" w:name="_GoBack"/>
      <w:bookmarkEnd w:id="0"/>
    </w:p>
    <w:p w:rsidR="00ED1924" w:rsidRPr="00B10A2F" w:rsidRDefault="00CB0D18">
      <w:pPr>
        <w:pStyle w:val="afb"/>
        <w:ind w:firstLine="708"/>
        <w:jc w:val="both"/>
        <w:rPr>
          <w:sz w:val="28"/>
          <w:szCs w:val="28"/>
        </w:rPr>
      </w:pPr>
      <w:r w:rsidRPr="00B10A2F">
        <w:rPr>
          <w:sz w:val="28"/>
          <w:szCs w:val="28"/>
        </w:rPr>
        <w:t xml:space="preserve">В этом году Форум станет эпицентром самых актуальных дискуссий, где соберутся лидеры ритейла, представители власти и топ-эксперты. В числе участников </w:t>
      </w:r>
      <w:r w:rsidRPr="00B10A2F">
        <w:rPr>
          <w:b/>
          <w:bCs/>
          <w:sz w:val="28"/>
          <w:szCs w:val="28"/>
        </w:rPr>
        <w:t>Андрей Гончаров</w:t>
      </w:r>
      <w:r w:rsidRPr="00B10A2F">
        <w:rPr>
          <w:sz w:val="28"/>
          <w:szCs w:val="28"/>
        </w:rPr>
        <w:t xml:space="preserve">, Министр промышленности, торговли и развития предпринимательства Новосибирской области, </w:t>
      </w:r>
      <w:r w:rsidRPr="00B10A2F">
        <w:rPr>
          <w:b/>
          <w:bCs/>
          <w:sz w:val="28"/>
          <w:szCs w:val="28"/>
        </w:rPr>
        <w:t>Максим Останин</w:t>
      </w:r>
      <w:r w:rsidRPr="00B10A2F">
        <w:rPr>
          <w:sz w:val="28"/>
          <w:szCs w:val="28"/>
        </w:rPr>
        <w:t>, заместитель мэра города Новосибирска</w:t>
      </w:r>
      <w:r w:rsidRPr="00B10A2F">
        <w:rPr>
          <w:b/>
          <w:bCs/>
          <w:sz w:val="28"/>
          <w:szCs w:val="28"/>
        </w:rPr>
        <w:t>, Никита Кузнецов</w:t>
      </w:r>
      <w:r w:rsidRPr="00B10A2F">
        <w:rPr>
          <w:sz w:val="28"/>
          <w:szCs w:val="28"/>
        </w:rPr>
        <w:t xml:space="preserve">, директор Департамента развития внутренней торговли Минпромторга России, </w:t>
      </w:r>
      <w:r w:rsidRPr="00B10A2F">
        <w:rPr>
          <w:b/>
          <w:bCs/>
          <w:sz w:val="28"/>
          <w:szCs w:val="28"/>
        </w:rPr>
        <w:t>Андрей Карпов</w:t>
      </w:r>
      <w:r w:rsidRPr="00B10A2F">
        <w:rPr>
          <w:sz w:val="28"/>
          <w:szCs w:val="28"/>
        </w:rPr>
        <w:t xml:space="preserve">, Председатель правления Российской Ассоциации экспертов рынка ритейла, </w:t>
      </w:r>
      <w:r w:rsidRPr="00B10A2F">
        <w:rPr>
          <w:b/>
          <w:bCs/>
          <w:sz w:val="28"/>
          <w:szCs w:val="28"/>
        </w:rPr>
        <w:t>Василий Пушкин</w:t>
      </w:r>
      <w:r w:rsidRPr="00B10A2F">
        <w:rPr>
          <w:sz w:val="28"/>
          <w:szCs w:val="28"/>
        </w:rPr>
        <w:t xml:space="preserve">, директор по взаимодействию с органами государственной власти X5 Group, </w:t>
      </w:r>
      <w:r w:rsidRPr="00B10A2F">
        <w:rPr>
          <w:b/>
          <w:bCs/>
          <w:sz w:val="28"/>
          <w:szCs w:val="28"/>
        </w:rPr>
        <w:t>Алексей Григорьев</w:t>
      </w:r>
      <w:r w:rsidRPr="00B10A2F">
        <w:rPr>
          <w:sz w:val="28"/>
          <w:szCs w:val="28"/>
        </w:rPr>
        <w:t xml:space="preserve">, заместитель генерального директора - директор по корпоративной внешней политике METRO Россия, </w:t>
      </w:r>
      <w:r w:rsidRPr="00B10A2F">
        <w:rPr>
          <w:b/>
          <w:bCs/>
          <w:sz w:val="28"/>
          <w:szCs w:val="28"/>
        </w:rPr>
        <w:t>Игорь Бухаров</w:t>
      </w:r>
      <w:r w:rsidRPr="00B10A2F">
        <w:rPr>
          <w:sz w:val="28"/>
          <w:szCs w:val="28"/>
        </w:rPr>
        <w:t xml:space="preserve">, Президент Федерации Рестораторов и Отельеров России, </w:t>
      </w:r>
      <w:r w:rsidRPr="00B10A2F">
        <w:rPr>
          <w:b/>
          <w:bCs/>
          <w:sz w:val="28"/>
          <w:szCs w:val="28"/>
        </w:rPr>
        <w:t>Владлен Максимов</w:t>
      </w:r>
      <w:r w:rsidRPr="00B10A2F">
        <w:rPr>
          <w:sz w:val="28"/>
          <w:szCs w:val="28"/>
        </w:rPr>
        <w:t xml:space="preserve">, вице-президент «ОПОРА РОССИИ», заместитель председателя Комиссии по созданию условий саморегулирования в электронной торговле, </w:t>
      </w:r>
      <w:r w:rsidRPr="00B10A2F">
        <w:rPr>
          <w:b/>
          <w:bCs/>
          <w:sz w:val="28"/>
          <w:szCs w:val="28"/>
        </w:rPr>
        <w:t>Иван Бабухадзе</w:t>
      </w:r>
      <w:r w:rsidRPr="00B10A2F">
        <w:rPr>
          <w:sz w:val="28"/>
          <w:szCs w:val="28"/>
        </w:rPr>
        <w:t xml:space="preserve">, директор Союза независимых сетей России, </w:t>
      </w:r>
      <w:r w:rsidRPr="00B10A2F">
        <w:rPr>
          <w:b/>
          <w:bCs/>
          <w:sz w:val="28"/>
          <w:szCs w:val="28"/>
        </w:rPr>
        <w:t>Дмитрий Востриков</w:t>
      </w:r>
      <w:r w:rsidRPr="00B10A2F">
        <w:rPr>
          <w:sz w:val="28"/>
          <w:szCs w:val="28"/>
        </w:rPr>
        <w:t xml:space="preserve">, исполнительный директор Ассоциации производителей и поставщиков продовольственных товаров «Руспродсоюз», </w:t>
      </w:r>
      <w:r w:rsidRPr="00B10A2F">
        <w:rPr>
          <w:b/>
          <w:bCs/>
          <w:sz w:val="28"/>
          <w:szCs w:val="28"/>
        </w:rPr>
        <w:t>Константин Локтев</w:t>
      </w:r>
      <w:r w:rsidRPr="00B10A2F">
        <w:rPr>
          <w:sz w:val="28"/>
          <w:szCs w:val="28"/>
        </w:rPr>
        <w:t>, исполнительный директор NielsenIQ, и многие другие.</w:t>
      </w:r>
    </w:p>
    <w:p w:rsidR="00ED1924" w:rsidRPr="00B10A2F" w:rsidRDefault="00CB0D18">
      <w:pPr>
        <w:pStyle w:val="afb"/>
        <w:ind w:firstLine="708"/>
        <w:jc w:val="both"/>
        <w:rPr>
          <w:sz w:val="28"/>
          <w:szCs w:val="28"/>
        </w:rPr>
      </w:pPr>
      <w:r w:rsidRPr="00B10A2F">
        <w:rPr>
          <w:sz w:val="28"/>
          <w:szCs w:val="28"/>
        </w:rPr>
        <w:t>Деловая программа Форума охватывает широкий спектр актуальных тем: от потребительских трендов и перспектив регионального ритейла до IT-решений для селлеров на маркетплейсах. Внимание будет уделено развитию рынка табачных изделий, современным маркетинговым инструментам, CTM, складской логистике, а также вопросам красоты (beauty), гостинично-ресторанного бизнеса (HoReCa) и дизайна городской среды. Участников ждут мастер-классы по категорийному менеджменту, обсуждение кооперации товаропроизводителей, фермеров и торговых сетей в интересах покупателей и многое другое.</w:t>
      </w:r>
    </w:p>
    <w:p w:rsidR="00ED1924" w:rsidRPr="00B10A2F" w:rsidRDefault="00CB0D18">
      <w:pPr>
        <w:pStyle w:val="afb"/>
        <w:ind w:firstLine="708"/>
        <w:jc w:val="both"/>
        <w:rPr>
          <w:sz w:val="28"/>
          <w:szCs w:val="28"/>
        </w:rPr>
      </w:pPr>
      <w:r w:rsidRPr="00B10A2F">
        <w:rPr>
          <w:sz w:val="28"/>
          <w:szCs w:val="28"/>
        </w:rPr>
        <w:t xml:space="preserve">Специальная площадка Студии Артемия Лебедева: «Эстетика и дизайн для потребительского рынка. Товары, магазины, прилавки, фасады, торговые улицы». </w:t>
      </w:r>
    </w:p>
    <w:p w:rsidR="00ED1924" w:rsidRDefault="00CB0D18">
      <w:pPr>
        <w:pStyle w:val="afb"/>
        <w:ind w:firstLine="708"/>
        <w:jc w:val="both"/>
        <w:rPr>
          <w:sz w:val="28"/>
          <w:szCs w:val="28"/>
        </w:rPr>
      </w:pPr>
      <w:r w:rsidRPr="00B10A2F">
        <w:rPr>
          <w:sz w:val="28"/>
          <w:szCs w:val="28"/>
        </w:rPr>
        <w:t xml:space="preserve">Впервые выставка продуктов питания, напитков, оборудования, упаковки и ингредиентов для пищевой промышленности «Сибирская продовольственная неделя» принимает международный формат! Среди участников: коллективный стенд республики Кыргызстан, компании из Казахстана, Узбекистана, Беларуси, Китая, а </w:t>
      </w:r>
      <w:r w:rsidRPr="00B10A2F">
        <w:rPr>
          <w:sz w:val="28"/>
          <w:szCs w:val="28"/>
        </w:rPr>
        <w:lastRenderedPageBreak/>
        <w:t xml:space="preserve">также коллективные стенды российских регионов – Республики Хакасия, Республики Алтай, Алтайского края, Томской и Новосибирской областей. </w:t>
      </w:r>
    </w:p>
    <w:p w:rsidR="00A8202F" w:rsidRDefault="00A8202F" w:rsidP="00A8202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Место проведения Форума: г. Новосибирск, ул. Станционная, д. 104, МВК «Новосибирск Экспоцентр».</w:t>
      </w:r>
    </w:p>
    <w:p w:rsidR="00ED1924" w:rsidRPr="00B10A2F" w:rsidRDefault="00CB0D18" w:rsidP="00A8202F">
      <w:pPr>
        <w:ind w:firstLine="708"/>
        <w:jc w:val="both"/>
        <w:rPr>
          <w:rStyle w:val="af9"/>
          <w:rFonts w:ascii="Times New Roman" w:hAnsi="Times New Roman" w:cs="Times New Roman"/>
          <w:sz w:val="28"/>
          <w:szCs w:val="28"/>
        </w:rPr>
      </w:pPr>
      <w:r w:rsidRPr="00B10A2F">
        <w:rPr>
          <w:rFonts w:ascii="Times New Roman" w:hAnsi="Times New Roman" w:cs="Times New Roman"/>
          <w:b/>
          <w:sz w:val="28"/>
          <w:szCs w:val="28"/>
        </w:rPr>
        <w:t>Участие в Межрегиональном Форуме «Дни ритейла в Сибири» бесплатное. Регистрация и деловая программа Форума на сайте</w:t>
      </w:r>
      <w:r w:rsidRPr="00B10A2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10A2F">
          <w:rPr>
            <w:rStyle w:val="af9"/>
            <w:rFonts w:ascii="Times New Roman" w:hAnsi="Times New Roman" w:cs="Times New Roman"/>
            <w:sz w:val="28"/>
            <w:szCs w:val="28"/>
          </w:rPr>
          <w:t>https://siberia.retaildays.ru/</w:t>
        </w:r>
      </w:hyperlink>
    </w:p>
    <w:p w:rsidR="00A8202F" w:rsidRDefault="00A8202F" w:rsidP="00A8202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Контактное лицо по взаимодействию: пресс-секретарь Кисилева Александра Витальевна, +7-913-771-68-34, </w:t>
      </w:r>
      <w:hyperlink r:id="rId7" w:tgtFrame="mailto:koe@nso.ru.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kisav@nso.ru.</w:t>
        </w:r>
      </w:hyperlink>
    </w:p>
    <w:p w:rsidR="00ED1924" w:rsidRDefault="00ED1924">
      <w:pPr>
        <w:ind w:firstLine="708"/>
        <w:rPr>
          <w:rStyle w:val="af9"/>
          <w:rFonts w:ascii="Times New Roman" w:hAnsi="Times New Roman"/>
          <w:sz w:val="24"/>
          <w:szCs w:val="24"/>
        </w:rPr>
      </w:pPr>
    </w:p>
    <w:p w:rsidR="00ED1924" w:rsidRDefault="00CB0D18">
      <w:pPr>
        <w:rPr>
          <w:rStyle w:val="af9"/>
          <w:rFonts w:ascii="Times New Roman" w:hAnsi="Times New Roman"/>
          <w:sz w:val="24"/>
          <w:szCs w:val="24"/>
        </w:rPr>
      </w:pPr>
      <w:r>
        <w:rPr>
          <w:rStyle w:val="af9"/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40425" cy="59404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1616570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5940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467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sectPr w:rsidR="00ED1924" w:rsidSect="00B10A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95" w:rsidRDefault="00776F95">
      <w:pPr>
        <w:spacing w:after="0" w:line="240" w:lineRule="auto"/>
      </w:pPr>
      <w:r>
        <w:separator/>
      </w:r>
    </w:p>
  </w:endnote>
  <w:endnote w:type="continuationSeparator" w:id="0">
    <w:p w:rsidR="00776F95" w:rsidRDefault="0077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95" w:rsidRDefault="00776F95">
      <w:pPr>
        <w:spacing w:after="0" w:line="240" w:lineRule="auto"/>
      </w:pPr>
      <w:r>
        <w:separator/>
      </w:r>
    </w:p>
  </w:footnote>
  <w:footnote w:type="continuationSeparator" w:id="0">
    <w:p w:rsidR="00776F95" w:rsidRDefault="00776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24"/>
    <w:rsid w:val="00776F95"/>
    <w:rsid w:val="00A8202F"/>
    <w:rsid w:val="00B10A2F"/>
    <w:rsid w:val="00CB0D18"/>
    <w:rsid w:val="00E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3777"/>
  <w15:docId w15:val="{A7EADB4B-9645-49EA-8F8C-D9325F55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afb">
    <w:name w:val="Обычный (Интернет)"/>
    <w:basedOn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koe@nso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beria.retaildays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</cp:revision>
  <dcterms:created xsi:type="dcterms:W3CDTF">2024-12-02T04:29:00Z</dcterms:created>
  <dcterms:modified xsi:type="dcterms:W3CDTF">2024-12-02T04:40:00Z</dcterms:modified>
</cp:coreProperties>
</file>