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FC" w:rsidRDefault="008B43FC" w:rsidP="008B43FC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6"/>
          <w:szCs w:val="26"/>
        </w:rPr>
      </w:pPr>
      <w:r w:rsidRPr="008B43FC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6"/>
          <w:szCs w:val="26"/>
        </w:rPr>
        <w:t xml:space="preserve">Новосибирская транспортная прокуратура </w:t>
      </w:r>
    </w:p>
    <w:p w:rsidR="008B43FC" w:rsidRPr="008B43FC" w:rsidRDefault="008B43FC" w:rsidP="008B43FC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6"/>
          <w:szCs w:val="26"/>
        </w:rPr>
      </w:pPr>
    </w:p>
    <w:p w:rsidR="008B43FC" w:rsidRPr="008B43FC" w:rsidRDefault="008B43FC" w:rsidP="008B43FC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r w:rsidRPr="008B43FC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Уголовная ответственность за фальсификацию финансовых документов учета и отчетности финансовых организаций</w:t>
      </w:r>
    </w:p>
    <w:p w:rsidR="008B43FC" w:rsidRPr="008B43FC" w:rsidRDefault="008B43FC" w:rsidP="008B43F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43FC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21.07.2014 № 218-ФЗ «О внесении изменений в отдельные законодательные акты Российской Федерации» Уголовный кодекс Российской Федерации дополнен статьей 172.1, предусматривающей уголовную ответственность за внесение в документы и (или) регистры бухгалтерского учета и (или) отчетность (отчетную документацию) кредитной организации, страховой организации, профессионального участника рынка ценных бумаг, негосударственного пенсионного фонда, управляющей компании инвестиционного фонда, паевого инвестиционного фонда и негосударственного пенсионного</w:t>
      </w:r>
      <w:proofErr w:type="gramEnd"/>
      <w:r w:rsidRPr="008B43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фонда, клиринговой организации, организатора торговли, кредитного потребительского кооператива, </w:t>
      </w:r>
      <w:proofErr w:type="spellStart"/>
      <w:r w:rsidRPr="008B43FC">
        <w:rPr>
          <w:rFonts w:ascii="Times New Roman" w:eastAsia="Times New Roman" w:hAnsi="Times New Roman" w:cs="Times New Roman"/>
          <w:color w:val="000000"/>
          <w:sz w:val="26"/>
          <w:szCs w:val="26"/>
        </w:rPr>
        <w:t>микрофинансовой</w:t>
      </w:r>
      <w:proofErr w:type="spellEnd"/>
      <w:r w:rsidRPr="008B43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организации, общества взаимного страхования, акционерного инвестиционного фонда заведомо неполных или недостоверных сведений о сделках, об обязательствах, имуществе организации, в том </w:t>
      </w:r>
      <w:proofErr w:type="gramStart"/>
      <w:r w:rsidRPr="008B43FC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</w:t>
      </w:r>
      <w:proofErr w:type="gramEnd"/>
      <w:r w:rsidRPr="008B43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находящемся у нее в доверительном управлении, или о финансовом положении организации, а равно подтверждение достоверности таких сведений, представление таких сведений в Центральный банк Российской Федерации, публикация или раскрытие таких сведений в порядке, установленном законодательством Российской Федерации, если эти действия совершены в целях сокрытия предусмотренных законодательством Российской Федерации признаков </w:t>
      </w:r>
      <w:proofErr w:type="gramStart"/>
      <w:r w:rsidRPr="008B43FC">
        <w:rPr>
          <w:rFonts w:ascii="Times New Roman" w:eastAsia="Times New Roman" w:hAnsi="Times New Roman" w:cs="Times New Roman"/>
          <w:color w:val="000000"/>
          <w:sz w:val="26"/>
          <w:szCs w:val="26"/>
        </w:rPr>
        <w:t>банкротства</w:t>
      </w:r>
      <w:proofErr w:type="gramEnd"/>
      <w:r w:rsidRPr="008B43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либо оснований для обязательного отзыва (аннулирования) у организации лицензии и (или) назначения в организации временной администрации.</w:t>
      </w:r>
    </w:p>
    <w:p w:rsidR="008B43FC" w:rsidRPr="008B43FC" w:rsidRDefault="008B43FC" w:rsidP="008B43F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43FC">
        <w:rPr>
          <w:rFonts w:ascii="Times New Roman" w:eastAsia="Times New Roman" w:hAnsi="Times New Roman" w:cs="Times New Roman"/>
          <w:color w:val="000000"/>
          <w:sz w:val="26"/>
          <w:szCs w:val="26"/>
        </w:rPr>
        <w:t>Максимальный срок наказания - лишение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8B43FC" w:rsidRPr="008B43FC" w:rsidRDefault="008B43FC" w:rsidP="008B43FC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8B43FC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000000" w:rsidRDefault="008B43F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3FC"/>
    <w:rsid w:val="008B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0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1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>Сатурн-новосибирск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2014-09-05T09:27:00Z</dcterms:created>
  <dcterms:modified xsi:type="dcterms:W3CDTF">2014-09-05T09:28:00Z</dcterms:modified>
</cp:coreProperties>
</file>