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C248A" w14:textId="77777777" w:rsidR="000673CF" w:rsidRDefault="000673CF" w:rsidP="000673CF">
      <w:pPr>
        <w:jc w:val="both"/>
        <w:rPr>
          <w:rFonts w:ascii="Times New Roman" w:hAnsi="Times New Roman" w:cs="Times New Roman"/>
          <w:sz w:val="28"/>
          <w:szCs w:val="24"/>
        </w:rPr>
      </w:pPr>
      <w:r w:rsidRPr="000673CF">
        <w:rPr>
          <w:rFonts w:ascii="Times New Roman" w:hAnsi="Times New Roman" w:cs="Times New Roman"/>
          <w:sz w:val="28"/>
          <w:szCs w:val="24"/>
        </w:rPr>
        <w:t xml:space="preserve">Название: «В Новосибирске транспортной прокуратурой проведены надзорные мероприятия по факту произошедшего в апреле 2025 года пожара в служебно-техническом пассажирском вагоне, находящемся в составе полевой колонны структурного подразделения – филиала ОАО «РЖД» на территории остановочной платформы </w:t>
      </w:r>
      <w:proofErr w:type="spellStart"/>
      <w:r w:rsidRPr="000673CF">
        <w:rPr>
          <w:rFonts w:ascii="Times New Roman" w:hAnsi="Times New Roman" w:cs="Times New Roman"/>
          <w:sz w:val="28"/>
          <w:szCs w:val="24"/>
        </w:rPr>
        <w:t>Речкуновка</w:t>
      </w:r>
      <w:proofErr w:type="spellEnd"/>
      <w:r w:rsidRPr="000673CF">
        <w:rPr>
          <w:rFonts w:ascii="Times New Roman" w:hAnsi="Times New Roman" w:cs="Times New Roman"/>
          <w:sz w:val="28"/>
          <w:szCs w:val="24"/>
        </w:rPr>
        <w:t xml:space="preserve"> Западно-Сибирской железной дороги». </w:t>
      </w:r>
    </w:p>
    <w:p w14:paraId="033C3520" w14:textId="77777777" w:rsidR="000673CF" w:rsidRDefault="000673CF" w:rsidP="000673CF">
      <w:pPr>
        <w:jc w:val="both"/>
        <w:rPr>
          <w:rFonts w:ascii="Times New Roman" w:hAnsi="Times New Roman" w:cs="Times New Roman"/>
          <w:sz w:val="28"/>
          <w:szCs w:val="24"/>
        </w:rPr>
      </w:pPr>
      <w:r w:rsidRPr="000673CF">
        <w:rPr>
          <w:rFonts w:ascii="Times New Roman" w:hAnsi="Times New Roman" w:cs="Times New Roman"/>
          <w:sz w:val="28"/>
          <w:szCs w:val="24"/>
        </w:rPr>
        <w:t xml:space="preserve">По результатам проведенных надзорных мероприятий установлено, что в нарушение вышеперечисленных требований закона причиной возгорания явилась бесконтрольная эксплуатация электронагревательного прибора, установленного в помещении гардеробной подвижного состава, </w:t>
      </w:r>
      <w:proofErr w:type="spellStart"/>
      <w:r w:rsidRPr="000673CF">
        <w:rPr>
          <w:rFonts w:ascii="Times New Roman" w:hAnsi="Times New Roman" w:cs="Times New Roman"/>
          <w:sz w:val="28"/>
          <w:szCs w:val="24"/>
        </w:rPr>
        <w:t>несанкционированно</w:t>
      </w:r>
      <w:proofErr w:type="spellEnd"/>
      <w:r w:rsidRPr="000673CF">
        <w:rPr>
          <w:rFonts w:ascii="Times New Roman" w:hAnsi="Times New Roman" w:cs="Times New Roman"/>
          <w:sz w:val="28"/>
          <w:szCs w:val="24"/>
        </w:rPr>
        <w:t xml:space="preserve"> применяемого для просушки спецодежды. </w:t>
      </w:r>
    </w:p>
    <w:p w14:paraId="12812D8D" w14:textId="77777777" w:rsidR="000673CF" w:rsidRDefault="000673CF" w:rsidP="000673CF">
      <w:pPr>
        <w:jc w:val="both"/>
        <w:rPr>
          <w:rFonts w:ascii="Times New Roman" w:hAnsi="Times New Roman" w:cs="Times New Roman"/>
          <w:sz w:val="28"/>
          <w:szCs w:val="24"/>
        </w:rPr>
      </w:pPr>
      <w:r w:rsidRPr="000673CF">
        <w:rPr>
          <w:rFonts w:ascii="Times New Roman" w:hAnsi="Times New Roman" w:cs="Times New Roman"/>
          <w:sz w:val="28"/>
          <w:szCs w:val="24"/>
        </w:rPr>
        <w:t xml:space="preserve">В этой связи Новосибирским транспортным прокурором руководителю филиала организации внесено представление об устранении нарушений требований федерального законодательства, по результатам </w:t>
      </w:r>
      <w:proofErr w:type="gramStart"/>
      <w:r w:rsidRPr="000673CF">
        <w:rPr>
          <w:rFonts w:ascii="Times New Roman" w:hAnsi="Times New Roman" w:cs="Times New Roman"/>
          <w:sz w:val="28"/>
          <w:szCs w:val="24"/>
        </w:rPr>
        <w:t>рассмотрения</w:t>
      </w:r>
      <w:proofErr w:type="gramEnd"/>
      <w:r w:rsidRPr="000673CF">
        <w:rPr>
          <w:rFonts w:ascii="Times New Roman" w:hAnsi="Times New Roman" w:cs="Times New Roman"/>
          <w:sz w:val="28"/>
          <w:szCs w:val="24"/>
        </w:rPr>
        <w:t xml:space="preserve"> которого предприятием приняты организационные меры по недопущению аналогичных фактов впредь. Виновные должностные лица привлечены руководителем к дисциплинарной и материальной ответственности. </w:t>
      </w:r>
    </w:p>
    <w:p w14:paraId="438B4656" w14:textId="37CEC5A5" w:rsidR="00E17A97" w:rsidRPr="000673CF" w:rsidRDefault="000673CF" w:rsidP="000673CF">
      <w:pPr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0673CF">
        <w:rPr>
          <w:rFonts w:ascii="Times New Roman" w:hAnsi="Times New Roman" w:cs="Times New Roman"/>
          <w:sz w:val="28"/>
          <w:szCs w:val="24"/>
        </w:rPr>
        <w:t>По постановлению прокурора Межрегиональное территориальное управление Федеральной службы по надзору в сфере транспорта по Сибирскому федеральному округу признало двух должностных лиц виновными в совершении административного правонарушения, предусмотренного ст. 11.16 Кодекса об административных правонарушениях Российской Федерация (нарушение установленных на железнодорожном транспорте требований пожарной безопасности), назначено наказание в виде штрафов в размере 4 тыс. рублей каждому.</w:t>
      </w:r>
    </w:p>
    <w:sectPr w:rsidR="00E17A97" w:rsidRPr="0006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82"/>
    <w:rsid w:val="000673CF"/>
    <w:rsid w:val="00076DBD"/>
    <w:rsid w:val="00155882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743E"/>
  <w15:chartTrackingRefBased/>
  <w15:docId w15:val="{6AD25447-DB17-455C-8070-05A04C93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2025-06-21T07:32:00Z</dcterms:created>
  <dcterms:modified xsi:type="dcterms:W3CDTF">2025-06-21T07:33:00Z</dcterms:modified>
</cp:coreProperties>
</file>