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1311" w14:textId="77777777" w:rsidR="00150C04" w:rsidRDefault="00150C04" w:rsidP="00742132">
      <w:pPr>
        <w:pStyle w:val="BodyText211BodyTextIndent"/>
        <w:jc w:val="center"/>
        <w:rPr>
          <w:rStyle w:val="a7"/>
          <w:sz w:val="32"/>
          <w:szCs w:val="32"/>
        </w:rPr>
      </w:pPr>
    </w:p>
    <w:p w14:paraId="073FC17D" w14:textId="73FA94F4" w:rsidR="00DC4C0C" w:rsidRPr="003949EA" w:rsidRDefault="00742132" w:rsidP="00742132">
      <w:pPr>
        <w:pStyle w:val="BodyText211BodyTextIndent"/>
        <w:spacing w:line="276" w:lineRule="auto"/>
        <w:jc w:val="center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 xml:space="preserve">               </w:t>
      </w:r>
      <w:r w:rsidR="00DC4C0C" w:rsidRPr="003949EA">
        <w:rPr>
          <w:rStyle w:val="a7"/>
          <w:sz w:val="32"/>
          <w:szCs w:val="32"/>
        </w:rPr>
        <w:t xml:space="preserve">ИНВЕСТИЦИОННОЕ ПОСЛАНИЕ ГЛАВЫ </w:t>
      </w:r>
      <w:r w:rsidR="00182E48" w:rsidRPr="003949EA">
        <w:rPr>
          <w:rStyle w:val="a7"/>
          <w:sz w:val="32"/>
          <w:szCs w:val="32"/>
        </w:rPr>
        <w:t>ДОВОЛЕНСКОГО</w:t>
      </w:r>
      <w:r w:rsidR="00DC4C0C" w:rsidRPr="003949EA">
        <w:rPr>
          <w:rStyle w:val="a7"/>
          <w:sz w:val="32"/>
          <w:szCs w:val="32"/>
        </w:rPr>
        <w:t xml:space="preserve"> РАЙОНА</w:t>
      </w:r>
    </w:p>
    <w:p w14:paraId="33EE9EC5" w14:textId="77777777" w:rsidR="0033756B" w:rsidRPr="003949EA" w:rsidRDefault="0033756B" w:rsidP="00742132">
      <w:pPr>
        <w:pStyle w:val="BodyText211BodyTextIndent"/>
        <w:spacing w:line="276" w:lineRule="auto"/>
        <w:jc w:val="center"/>
        <w:rPr>
          <w:rStyle w:val="a7"/>
          <w:sz w:val="32"/>
          <w:szCs w:val="32"/>
        </w:rPr>
      </w:pPr>
      <w:r w:rsidRPr="003949EA">
        <w:rPr>
          <w:rStyle w:val="a7"/>
          <w:sz w:val="32"/>
          <w:szCs w:val="32"/>
        </w:rPr>
        <w:t>НОВОСИБИРСКОЙ ОБЛАСТИ</w:t>
      </w:r>
    </w:p>
    <w:p w14:paraId="644DB48B" w14:textId="2DF57F19" w:rsidR="0033756B" w:rsidRPr="003949EA" w:rsidRDefault="00182E48" w:rsidP="00742132">
      <w:pPr>
        <w:pStyle w:val="BodyText211BodyTextIndent"/>
        <w:spacing w:line="276" w:lineRule="auto"/>
        <w:jc w:val="center"/>
        <w:rPr>
          <w:rStyle w:val="a7"/>
          <w:sz w:val="32"/>
          <w:szCs w:val="32"/>
        </w:rPr>
      </w:pPr>
      <w:r w:rsidRPr="003949EA">
        <w:rPr>
          <w:rStyle w:val="a7"/>
          <w:sz w:val="32"/>
          <w:szCs w:val="32"/>
        </w:rPr>
        <w:t>на 20</w:t>
      </w:r>
      <w:r w:rsidR="007B3318" w:rsidRPr="003949EA">
        <w:rPr>
          <w:rStyle w:val="a7"/>
          <w:sz w:val="32"/>
          <w:szCs w:val="32"/>
        </w:rPr>
        <w:t>2</w:t>
      </w:r>
      <w:r w:rsidR="00742132">
        <w:rPr>
          <w:rStyle w:val="a7"/>
          <w:sz w:val="32"/>
          <w:szCs w:val="32"/>
        </w:rPr>
        <w:t>5</w:t>
      </w:r>
      <w:r w:rsidRPr="003949EA">
        <w:rPr>
          <w:rStyle w:val="a7"/>
          <w:sz w:val="32"/>
          <w:szCs w:val="32"/>
        </w:rPr>
        <w:t xml:space="preserve"> год</w:t>
      </w:r>
    </w:p>
    <w:p w14:paraId="1414358E" w14:textId="77777777" w:rsidR="00182E48" w:rsidRPr="00863513" w:rsidRDefault="00182E48" w:rsidP="00742132">
      <w:pPr>
        <w:pStyle w:val="BodyText211BodyTextIndent"/>
        <w:spacing w:line="276" w:lineRule="auto"/>
        <w:jc w:val="center"/>
        <w:rPr>
          <w:color w:val="FF0000"/>
        </w:rPr>
      </w:pPr>
    </w:p>
    <w:p w14:paraId="4962DE29" w14:textId="21E5C640" w:rsidR="009A0471" w:rsidRPr="007709C1" w:rsidRDefault="00231DF1" w:rsidP="009B0EDB">
      <w:pPr>
        <w:pStyle w:val="BodyText211BodyTextIndent"/>
        <w:spacing w:line="276" w:lineRule="auto"/>
        <w:rPr>
          <w:color w:val="000000" w:themeColor="text1"/>
        </w:rPr>
      </w:pPr>
      <w:r w:rsidRPr="007709C1">
        <w:rPr>
          <w:rStyle w:val="a7"/>
          <w:i w:val="0"/>
          <w:color w:val="000000" w:themeColor="text1"/>
        </w:rPr>
        <w:t xml:space="preserve">          </w:t>
      </w:r>
      <w:r w:rsidR="009A0471" w:rsidRPr="007709C1">
        <w:rPr>
          <w:rStyle w:val="a7"/>
          <w:i w:val="0"/>
          <w:iCs w:val="0"/>
          <w:color w:val="000000" w:themeColor="text1"/>
        </w:rPr>
        <w:t>Уважаемые инвесторы, предприниматели, партнеры и жители Доволенского района!</w:t>
      </w:r>
    </w:p>
    <w:p w14:paraId="49234856" w14:textId="54D73D71" w:rsidR="003949EA" w:rsidRPr="007709C1" w:rsidRDefault="009A0471" w:rsidP="009B0EDB">
      <w:pPr>
        <w:pStyle w:val="BodyText211BodyTextIndent"/>
        <w:spacing w:line="276" w:lineRule="auto"/>
        <w:rPr>
          <w:color w:val="000000" w:themeColor="text1"/>
          <w:shd w:val="clear" w:color="auto" w:fill="FFFFFF"/>
        </w:rPr>
      </w:pPr>
      <w:r w:rsidRPr="007709C1">
        <w:rPr>
          <w:color w:val="000000" w:themeColor="text1"/>
          <w:shd w:val="clear" w:color="auto" w:fill="FFFFFF"/>
        </w:rPr>
        <w:t xml:space="preserve">      </w:t>
      </w:r>
      <w:r w:rsidR="008701C2" w:rsidRPr="007709C1">
        <w:rPr>
          <w:color w:val="000000" w:themeColor="text1"/>
          <w:shd w:val="clear" w:color="auto" w:fill="FFFFFF"/>
        </w:rPr>
        <w:t xml:space="preserve"> </w:t>
      </w:r>
      <w:r w:rsidRPr="007709C1">
        <w:rPr>
          <w:color w:val="000000" w:themeColor="text1"/>
          <w:shd w:val="clear" w:color="auto" w:fill="FFFFFF"/>
        </w:rPr>
        <w:t xml:space="preserve"> </w:t>
      </w:r>
      <w:r w:rsidR="004E3FC7" w:rsidRPr="007709C1">
        <w:rPr>
          <w:color w:val="000000" w:themeColor="text1"/>
          <w:shd w:val="clear" w:color="auto" w:fill="FFFFFF"/>
        </w:rPr>
        <w:t xml:space="preserve">Начиная свое выступление, в первую очередь я хотел бы поблагодарить всех за активно проведенный год. </w:t>
      </w:r>
    </w:p>
    <w:p w14:paraId="6BB87B5E" w14:textId="1C66E22D" w:rsidR="00793E12" w:rsidRPr="007709C1" w:rsidRDefault="00793E12" w:rsidP="00793E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09C1">
        <w:rPr>
          <w:rStyle w:val="a7"/>
          <w:i w:val="0"/>
          <w:iCs w:val="0"/>
          <w:color w:val="000000" w:themeColor="text1"/>
        </w:rPr>
        <w:t xml:space="preserve">         </w:t>
      </w:r>
      <w:r w:rsidR="00F552F8" w:rsidRPr="007709C1">
        <w:rPr>
          <w:rStyle w:val="a7"/>
          <w:i w:val="0"/>
          <w:iCs w:val="0"/>
          <w:color w:val="000000" w:themeColor="text1"/>
        </w:rPr>
        <w:t xml:space="preserve"> </w:t>
      </w:r>
      <w:r w:rsidR="008701C2" w:rsidRPr="007709C1">
        <w:rPr>
          <w:rStyle w:val="a7"/>
          <w:i w:val="0"/>
          <w:iCs w:val="0"/>
          <w:color w:val="000000" w:themeColor="text1"/>
        </w:rPr>
        <w:t xml:space="preserve"> </w:t>
      </w:r>
      <w:r w:rsidR="00D76FFC" w:rsidRPr="007709C1">
        <w:rPr>
          <w:rFonts w:ascii="Times New Roman" w:hAnsi="Times New Roman"/>
          <w:color w:val="000000" w:themeColor="text1"/>
          <w:sz w:val="28"/>
          <w:szCs w:val="28"/>
        </w:rPr>
        <w:t>Цель моего послания</w:t>
      </w:r>
      <w:r w:rsidR="00D76FFC" w:rsidRPr="007709C1">
        <w:rPr>
          <w:color w:val="000000" w:themeColor="text1"/>
        </w:rPr>
        <w:t xml:space="preserve"> – </w:t>
      </w:r>
      <w:r w:rsidRPr="007709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довести до потенциальных инвесторов преимущества ведения бизнеса и инвестирования на территории нашего района, определить стоящие перед нами задачи и наметить конкретные шаги по стимулированию инвестиционной активности в районе в 2025 году. Кроме того, для обеспечения большего взаимопонимания органов местного самоуправления и бизнеса считаю необходимым еще раз обозначить приоритетные направления инвестиционной политики, проводимой органами местного самоуправления района. </w:t>
      </w:r>
    </w:p>
    <w:p w14:paraId="078A677B" w14:textId="605CFBA1" w:rsidR="00752E8E" w:rsidRPr="007709C1" w:rsidRDefault="005C525C" w:rsidP="009B0EDB">
      <w:pPr>
        <w:pStyle w:val="BodyText211BodyTextIndent"/>
        <w:spacing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7709C1">
        <w:rPr>
          <w:color w:val="000000" w:themeColor="text1"/>
        </w:rPr>
        <w:t xml:space="preserve">    </w:t>
      </w:r>
      <w:r w:rsidR="009A0471" w:rsidRPr="007709C1">
        <w:rPr>
          <w:color w:val="000000" w:themeColor="text1"/>
        </w:rPr>
        <w:t xml:space="preserve"> </w:t>
      </w:r>
      <w:r w:rsidR="000810DA" w:rsidRPr="007709C1">
        <w:rPr>
          <w:color w:val="000000" w:themeColor="text1"/>
        </w:rPr>
        <w:t xml:space="preserve">   </w:t>
      </w:r>
      <w:r w:rsidR="00D76FFC" w:rsidRPr="007709C1">
        <w:rPr>
          <w:color w:val="000000" w:themeColor="text1"/>
        </w:rPr>
        <w:t xml:space="preserve">Привлечение инвестиций одна из стратегических задач, определенных стратегией социально-экономического развития Доволенского муниципального района. </w:t>
      </w:r>
      <w:r w:rsidR="00D76FFC" w:rsidRPr="007709C1">
        <w:rPr>
          <w:color w:val="000000" w:themeColor="text1"/>
        </w:rPr>
        <w:br/>
        <w:t>        </w:t>
      </w:r>
      <w:r w:rsidR="00492BDA" w:rsidRPr="007709C1">
        <w:rPr>
          <w:rStyle w:val="a7"/>
          <w:i w:val="0"/>
          <w:iCs w:val="0"/>
          <w:color w:val="000000" w:themeColor="text1"/>
        </w:rPr>
        <w:t>Объем и темп инвестиций в основной капитал являются индикаторами инвестиционной привлекательности муниципального</w:t>
      </w:r>
      <w:r w:rsidR="00492BDA" w:rsidRPr="007709C1">
        <w:rPr>
          <w:color w:val="000000" w:themeColor="text1"/>
        </w:rPr>
        <w:t xml:space="preserve"> образования. </w:t>
      </w:r>
    </w:p>
    <w:p w14:paraId="70A6D771" w14:textId="36FC88C9" w:rsidR="00492BDA" w:rsidRPr="000F4CA6" w:rsidRDefault="005C525C" w:rsidP="009B0EDB">
      <w:pPr>
        <w:pStyle w:val="BodyText211BodyTextIndent"/>
        <w:spacing w:line="276" w:lineRule="auto"/>
      </w:pPr>
      <w:r w:rsidRPr="007709C1">
        <w:rPr>
          <w:color w:val="000000" w:themeColor="text1"/>
        </w:rPr>
        <w:t xml:space="preserve">     </w:t>
      </w:r>
      <w:r w:rsidR="00430672" w:rsidRPr="007709C1">
        <w:rPr>
          <w:color w:val="000000" w:themeColor="text1"/>
        </w:rPr>
        <w:t xml:space="preserve">   </w:t>
      </w:r>
      <w:r w:rsidR="00492BDA" w:rsidRPr="007709C1">
        <w:rPr>
          <w:color w:val="000000" w:themeColor="text1"/>
        </w:rPr>
        <w:t>По итогам 202</w:t>
      </w:r>
      <w:r w:rsidR="00863513" w:rsidRPr="007709C1">
        <w:rPr>
          <w:color w:val="000000" w:themeColor="text1"/>
        </w:rPr>
        <w:t>4</w:t>
      </w:r>
      <w:r w:rsidR="00BA7D44" w:rsidRPr="007709C1">
        <w:rPr>
          <w:color w:val="000000" w:themeColor="text1"/>
        </w:rPr>
        <w:t xml:space="preserve"> </w:t>
      </w:r>
      <w:r w:rsidR="00492BDA" w:rsidRPr="007709C1">
        <w:rPr>
          <w:color w:val="000000" w:themeColor="text1"/>
        </w:rPr>
        <w:t xml:space="preserve">года на развитие экономики и социальной </w:t>
      </w:r>
      <w:r w:rsidR="00492BDA" w:rsidRPr="000F4CA6">
        <w:t>сферы Доволенского района использовано</w:t>
      </w:r>
      <w:r w:rsidR="00657CB4" w:rsidRPr="000F4CA6">
        <w:t xml:space="preserve"> 1</w:t>
      </w:r>
      <w:r w:rsidR="00863513">
        <w:t>209,3</w:t>
      </w:r>
      <w:r w:rsidR="00492BDA" w:rsidRPr="000F4CA6">
        <w:t>млн. руб. инвестиций в основной капитал. Несмотря на экономические трудности, в 202</w:t>
      </w:r>
      <w:r w:rsidR="00863513">
        <w:t>4</w:t>
      </w:r>
      <w:r w:rsidR="00492BDA" w:rsidRPr="000F4CA6">
        <w:t xml:space="preserve"> году продолжается вложение инвестиций в экономику района. Источником инвестиций являлись собственные средства предприятий</w:t>
      </w:r>
      <w:r w:rsidR="00793E12">
        <w:t xml:space="preserve"> </w:t>
      </w:r>
      <w:r w:rsidR="00492BDA" w:rsidRPr="000F4CA6">
        <w:t>и организаций и средства бюджета.</w:t>
      </w:r>
      <w:r w:rsidR="00492BDA" w:rsidRPr="000F4CA6">
        <w:br/>
      </w:r>
      <w:r w:rsidR="00430672">
        <w:t xml:space="preserve">       </w:t>
      </w:r>
      <w:r w:rsidR="00492BDA" w:rsidRPr="000F4CA6">
        <w:t>Главной отраслью района является сельское хозяйство. Объем капиталовложений в 202</w:t>
      </w:r>
      <w:r w:rsidR="00863513">
        <w:t>4</w:t>
      </w:r>
      <w:r w:rsidR="00492BDA" w:rsidRPr="000F4CA6">
        <w:t xml:space="preserve"> году составил </w:t>
      </w:r>
      <w:r w:rsidR="00863513">
        <w:t>19</w:t>
      </w:r>
      <w:r w:rsidR="00540A36" w:rsidRPr="000F4CA6">
        <w:t>,</w:t>
      </w:r>
      <w:r w:rsidR="00863513">
        <w:t>6</w:t>
      </w:r>
      <w:r w:rsidR="00492BDA" w:rsidRPr="000F4CA6">
        <w:t xml:space="preserve"> % от всех инвестиций, направленных в экономику района, это </w:t>
      </w:r>
      <w:r w:rsidR="00863513">
        <w:t>236</w:t>
      </w:r>
      <w:r w:rsidR="00540A36" w:rsidRPr="000F4CA6">
        <w:t>,7</w:t>
      </w:r>
      <w:r w:rsidR="00492BDA" w:rsidRPr="000F4CA6">
        <w:t xml:space="preserve">млн. рублей. Основная часть инвестиций в сфере агропромышленного комплекса </w:t>
      </w:r>
      <w:proofErr w:type="gramStart"/>
      <w:r w:rsidR="00657CB4" w:rsidRPr="000F4CA6">
        <w:t>-</w:t>
      </w:r>
      <w:r w:rsidR="00492BDA" w:rsidRPr="000F4CA6">
        <w:t>это</w:t>
      </w:r>
      <w:proofErr w:type="gramEnd"/>
      <w:r w:rsidR="00492BDA" w:rsidRPr="000F4CA6">
        <w:t xml:space="preserve"> строительство и приобретение сельскохозяйственной техники. </w:t>
      </w:r>
    </w:p>
    <w:p w14:paraId="2FEB5B50" w14:textId="77777777" w:rsidR="00863513" w:rsidRPr="00863513" w:rsidRDefault="00492BDA" w:rsidP="009B0EDB">
      <w:pPr>
        <w:pStyle w:val="BodyText211BodyTextIndent"/>
        <w:spacing w:line="276" w:lineRule="auto"/>
      </w:pPr>
      <w:r w:rsidRPr="00863513">
        <w:t xml:space="preserve"> </w:t>
      </w:r>
      <w:r w:rsidR="00BA7D44" w:rsidRPr="00863513">
        <w:t xml:space="preserve">В </w:t>
      </w:r>
      <w:r w:rsidR="00540A36" w:rsidRPr="00863513">
        <w:t>202</w:t>
      </w:r>
      <w:r w:rsidR="00863513" w:rsidRPr="00863513">
        <w:t>4</w:t>
      </w:r>
      <w:r w:rsidR="00540A36" w:rsidRPr="00863513">
        <w:t xml:space="preserve"> году в районе, в ООО «Ярковское» </w:t>
      </w:r>
      <w:r w:rsidR="00863513" w:rsidRPr="00863513">
        <w:rPr>
          <w:color w:val="0D0D0D"/>
        </w:rPr>
        <w:t xml:space="preserve">построен и </w:t>
      </w:r>
      <w:r w:rsidR="00863513" w:rsidRPr="00863513">
        <w:t>запущен коровник на 390 гол., начала работать «молочная кухня».</w:t>
      </w:r>
    </w:p>
    <w:p w14:paraId="709D0B17" w14:textId="70069999" w:rsidR="00BA7D44" w:rsidRPr="000F4CA6" w:rsidRDefault="009A0471" w:rsidP="009B0EDB">
      <w:pPr>
        <w:pStyle w:val="BodyText211BodyTextIndent"/>
        <w:spacing w:line="276" w:lineRule="auto"/>
      </w:pPr>
      <w:r w:rsidRPr="000F4CA6">
        <w:t xml:space="preserve">     </w:t>
      </w:r>
      <w:r w:rsidR="003F04BD" w:rsidRPr="000F4CA6">
        <w:t xml:space="preserve">   </w:t>
      </w:r>
      <w:r w:rsidR="00BA7D44" w:rsidRPr="000F4CA6">
        <w:t xml:space="preserve">Объем капиталовложений в промышленность района в текущем году составил </w:t>
      </w:r>
      <w:r w:rsidR="00F4495D" w:rsidRPr="000F4CA6">
        <w:t>1</w:t>
      </w:r>
      <w:r w:rsidR="00BA7D44" w:rsidRPr="000F4CA6">
        <w:t>,</w:t>
      </w:r>
      <w:r w:rsidR="00690FBC">
        <w:t>6</w:t>
      </w:r>
      <w:r w:rsidR="00BA7D44" w:rsidRPr="000F4CA6">
        <w:t xml:space="preserve"> % от всех инвестиций, направленных в экономику района, в стоимостном выражении это </w:t>
      </w:r>
      <w:r w:rsidR="00690FBC">
        <w:t>18,9</w:t>
      </w:r>
      <w:r w:rsidR="00BA7D44" w:rsidRPr="000F4CA6">
        <w:t xml:space="preserve">млн. рублей. </w:t>
      </w:r>
      <w:r w:rsidR="00F4495D" w:rsidRPr="000F4CA6">
        <w:t xml:space="preserve">  </w:t>
      </w:r>
      <w:r w:rsidR="003F04BD" w:rsidRPr="000F4CA6">
        <w:t xml:space="preserve">     </w:t>
      </w:r>
    </w:p>
    <w:p w14:paraId="61D5E549" w14:textId="2873A6F4" w:rsidR="00AA52A9" w:rsidRPr="000F4CA6" w:rsidRDefault="00BA7D44" w:rsidP="009B0EDB">
      <w:pPr>
        <w:pStyle w:val="BodyText211BodyTextIndent"/>
        <w:spacing w:line="276" w:lineRule="auto"/>
        <w:rPr>
          <w:rStyle w:val="a7"/>
          <w:i w:val="0"/>
          <w:iCs w:val="0"/>
        </w:rPr>
      </w:pPr>
      <w:r w:rsidRPr="000F4CA6">
        <w:t xml:space="preserve"> </w:t>
      </w:r>
      <w:r w:rsidR="00690FBC">
        <w:t xml:space="preserve">     </w:t>
      </w:r>
      <w:r w:rsidR="00AA52A9" w:rsidRPr="000F4CA6">
        <w:t xml:space="preserve">Основным частным инвестором в социальной сфере района является ОАО Санаторий «Доволенский». Санаторий Доволенский провел значительные финансовые вложения в строительные и ремонтные работы, приобретение медицинского </w:t>
      </w:r>
      <w:r w:rsidR="00AA52A9" w:rsidRPr="000F4CA6">
        <w:rPr>
          <w:rStyle w:val="a7"/>
          <w:i w:val="0"/>
          <w:iCs w:val="0"/>
        </w:rPr>
        <w:t>оборудования, бытовой техники</w:t>
      </w:r>
      <w:r w:rsidR="0040120E">
        <w:rPr>
          <w:rStyle w:val="a7"/>
          <w:i w:val="0"/>
          <w:iCs w:val="0"/>
        </w:rPr>
        <w:t xml:space="preserve"> на сумму </w:t>
      </w:r>
      <w:r w:rsidR="00690FBC">
        <w:rPr>
          <w:rStyle w:val="a7"/>
          <w:i w:val="0"/>
          <w:iCs w:val="0"/>
        </w:rPr>
        <w:t>17</w:t>
      </w:r>
      <w:r w:rsidR="0040120E">
        <w:rPr>
          <w:rStyle w:val="a7"/>
          <w:i w:val="0"/>
          <w:iCs w:val="0"/>
        </w:rPr>
        <w:t>,</w:t>
      </w:r>
      <w:r w:rsidR="00690FBC">
        <w:rPr>
          <w:rStyle w:val="a7"/>
          <w:i w:val="0"/>
          <w:iCs w:val="0"/>
        </w:rPr>
        <w:t>0</w:t>
      </w:r>
      <w:r w:rsidR="0040120E">
        <w:rPr>
          <w:rStyle w:val="a7"/>
          <w:i w:val="0"/>
          <w:iCs w:val="0"/>
        </w:rPr>
        <w:t>млн. рублей</w:t>
      </w:r>
      <w:r w:rsidR="00AA52A9" w:rsidRPr="000F4CA6">
        <w:rPr>
          <w:rStyle w:val="a7"/>
          <w:i w:val="0"/>
          <w:iCs w:val="0"/>
        </w:rPr>
        <w:t>.</w:t>
      </w:r>
    </w:p>
    <w:p w14:paraId="700D285E" w14:textId="4327DC1A" w:rsidR="00BA7D44" w:rsidRPr="000F4CA6" w:rsidRDefault="00BA7D44" w:rsidP="009B0EDB">
      <w:pPr>
        <w:pStyle w:val="BodyText211BodyTextIndent"/>
        <w:spacing w:line="276" w:lineRule="auto"/>
      </w:pPr>
      <w:r w:rsidRPr="000F4CA6">
        <w:lastRenderedPageBreak/>
        <w:t xml:space="preserve">  </w:t>
      </w:r>
      <w:r w:rsidR="003F04BD" w:rsidRPr="000F4CA6">
        <w:t xml:space="preserve">      </w:t>
      </w:r>
      <w:r w:rsidRPr="000F4CA6">
        <w:t>Бюджетные инвестиции -</w:t>
      </w:r>
      <w:r w:rsidR="00690FBC">
        <w:t>848</w:t>
      </w:r>
      <w:r w:rsidRPr="000F4CA6">
        <w:t>,</w:t>
      </w:r>
      <w:r w:rsidR="00690FBC">
        <w:t>5</w:t>
      </w:r>
      <w:r w:rsidRPr="000F4CA6">
        <w:t xml:space="preserve">млн.руб., что составляет </w:t>
      </w:r>
      <w:r w:rsidR="00690FBC">
        <w:t>70</w:t>
      </w:r>
      <w:r w:rsidRPr="000F4CA6">
        <w:t>,</w:t>
      </w:r>
      <w:r w:rsidR="00690FBC">
        <w:t>2</w:t>
      </w:r>
      <w:r w:rsidRPr="000F4CA6">
        <w:t>% от общего объема инвестиций в 202</w:t>
      </w:r>
      <w:r w:rsidR="00690FBC">
        <w:t>4</w:t>
      </w:r>
      <w:r w:rsidRPr="000F4CA6">
        <w:t xml:space="preserve"> году.</w:t>
      </w:r>
    </w:p>
    <w:p w14:paraId="43D2A46C" w14:textId="7158D481" w:rsidR="00BA7D44" w:rsidRPr="000F4CA6" w:rsidRDefault="00BA7D44" w:rsidP="009B0EDB">
      <w:pPr>
        <w:pStyle w:val="BodyText211BodyTextIndent"/>
        <w:spacing w:line="276" w:lineRule="auto"/>
        <w:rPr>
          <w:bCs/>
        </w:rPr>
      </w:pPr>
      <w:r w:rsidRPr="000F4CA6">
        <w:t xml:space="preserve">Бюджетные инвестиции </w:t>
      </w:r>
      <w:proofErr w:type="gramStart"/>
      <w:r w:rsidRPr="000F4CA6">
        <w:t>- это</w:t>
      </w:r>
      <w:proofErr w:type="gramEnd"/>
      <w:r w:rsidRPr="000F4CA6">
        <w:t xml:space="preserve"> ремонт и содержание дорог, покупка автобус</w:t>
      </w:r>
      <w:r w:rsidR="0040120E">
        <w:t>ов</w:t>
      </w:r>
      <w:r w:rsidRPr="000F4CA6">
        <w:t>, оборудование и автотранспорт для больницы и школ, капитального ремонта зданий социально-культурной сферы, ремонт ж</w:t>
      </w:r>
      <w:r w:rsidRPr="000F4CA6">
        <w:rPr>
          <w:bCs/>
        </w:rPr>
        <w:t>илищно-коммунального хозяйства.</w:t>
      </w:r>
    </w:p>
    <w:p w14:paraId="7093B42A" w14:textId="29E3F72B" w:rsidR="00217C22" w:rsidRPr="00A72BD5" w:rsidRDefault="00DC1761" w:rsidP="009B0EDB">
      <w:pPr>
        <w:pStyle w:val="BodyText211BodyTextIndent"/>
        <w:spacing w:line="276" w:lineRule="auto"/>
        <w:rPr>
          <w:sz w:val="30"/>
          <w:szCs w:val="30"/>
        </w:rPr>
      </w:pPr>
      <w:bookmarkStart w:id="0" w:name="_Hlk62826373"/>
      <w:r>
        <w:t xml:space="preserve"> </w:t>
      </w:r>
      <w:r w:rsidR="00742132">
        <w:t xml:space="preserve">      </w:t>
      </w:r>
      <w:r>
        <w:t xml:space="preserve"> </w:t>
      </w:r>
      <w:r w:rsidR="00217C22">
        <w:rPr>
          <w:sz w:val="30"/>
          <w:szCs w:val="30"/>
        </w:rPr>
        <w:t>Ведется</w:t>
      </w:r>
      <w:r w:rsidR="00217C22" w:rsidRPr="00A72BD5">
        <w:rPr>
          <w:sz w:val="30"/>
          <w:szCs w:val="30"/>
        </w:rPr>
        <w:t xml:space="preserve"> строительство фельдшерско-акушерского пункта с квартирой для фельдшера в с. </w:t>
      </w:r>
      <w:proofErr w:type="spellStart"/>
      <w:r w:rsidR="00217C22" w:rsidRPr="00A72BD5">
        <w:rPr>
          <w:sz w:val="30"/>
          <w:szCs w:val="30"/>
        </w:rPr>
        <w:t>Индерь</w:t>
      </w:r>
      <w:proofErr w:type="spellEnd"/>
      <w:r w:rsidR="00217C22" w:rsidRPr="00A72BD5">
        <w:rPr>
          <w:sz w:val="30"/>
          <w:szCs w:val="30"/>
        </w:rPr>
        <w:t xml:space="preserve">. Общий объем капиталовложений в строительство </w:t>
      </w:r>
      <w:r w:rsidR="00217C22">
        <w:rPr>
          <w:sz w:val="30"/>
          <w:szCs w:val="30"/>
        </w:rPr>
        <w:t xml:space="preserve">в 2024 году </w:t>
      </w:r>
      <w:r w:rsidR="00217C22" w:rsidRPr="00A72BD5">
        <w:rPr>
          <w:sz w:val="30"/>
          <w:szCs w:val="30"/>
        </w:rPr>
        <w:t xml:space="preserve">составил </w:t>
      </w:r>
      <w:r w:rsidR="00217C22">
        <w:rPr>
          <w:sz w:val="30"/>
          <w:szCs w:val="30"/>
        </w:rPr>
        <w:t>11</w:t>
      </w:r>
      <w:r w:rsidR="00217C22" w:rsidRPr="00A72BD5">
        <w:rPr>
          <w:sz w:val="30"/>
          <w:szCs w:val="30"/>
        </w:rPr>
        <w:t xml:space="preserve"> млн. </w:t>
      </w:r>
      <w:r w:rsidR="00217C22">
        <w:rPr>
          <w:sz w:val="30"/>
          <w:szCs w:val="30"/>
        </w:rPr>
        <w:t>898</w:t>
      </w:r>
      <w:r w:rsidR="00217C22" w:rsidRPr="00A72BD5">
        <w:rPr>
          <w:sz w:val="30"/>
          <w:szCs w:val="30"/>
        </w:rPr>
        <w:t xml:space="preserve"> тыс. руб.</w:t>
      </w:r>
      <w:r w:rsidR="00217C22">
        <w:rPr>
          <w:sz w:val="30"/>
          <w:szCs w:val="30"/>
        </w:rPr>
        <w:t xml:space="preserve"> </w:t>
      </w:r>
      <w:r w:rsidR="00217C22" w:rsidRPr="00A72BD5">
        <w:rPr>
          <w:sz w:val="30"/>
          <w:szCs w:val="30"/>
        </w:rPr>
        <w:t xml:space="preserve">Ввод </w:t>
      </w:r>
      <w:r w:rsidR="00217C22">
        <w:rPr>
          <w:sz w:val="30"/>
          <w:szCs w:val="30"/>
        </w:rPr>
        <w:t>объекта</w:t>
      </w:r>
      <w:r w:rsidR="00217C22" w:rsidRPr="00A72BD5">
        <w:rPr>
          <w:sz w:val="30"/>
          <w:szCs w:val="30"/>
        </w:rPr>
        <w:t xml:space="preserve"> в эксплуатацию запланирован на 2025 год.</w:t>
      </w:r>
    </w:p>
    <w:p w14:paraId="6D73B1DB" w14:textId="3E1C1F13" w:rsidR="00217C22" w:rsidRPr="00A72BD5" w:rsidRDefault="00742132" w:rsidP="009B0EDB">
      <w:pPr>
        <w:pStyle w:val="BodyText211BodyTextInden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217C22" w:rsidRPr="00A72BD5">
        <w:rPr>
          <w:sz w:val="30"/>
          <w:szCs w:val="30"/>
        </w:rPr>
        <w:t xml:space="preserve">Ведется строительство 13 квартирного жилого дома по ул. Горького в с. Довольное под служебное жилье и для детей-сирот. Стоимость выполненных в 2024 году работ составила </w:t>
      </w:r>
      <w:r w:rsidR="00217C22">
        <w:rPr>
          <w:sz w:val="30"/>
          <w:szCs w:val="30"/>
        </w:rPr>
        <w:t>28,811</w:t>
      </w:r>
      <w:r w:rsidR="00217C22" w:rsidRPr="00A72BD5">
        <w:rPr>
          <w:sz w:val="30"/>
          <w:szCs w:val="30"/>
        </w:rPr>
        <w:t xml:space="preserve"> млн. руб. Ввод дома в эксплуатацию запланирован на 2025 год.</w:t>
      </w:r>
    </w:p>
    <w:p w14:paraId="0A7B0F7B" w14:textId="28A81C61" w:rsidR="00217C22" w:rsidRPr="00A72BD5" w:rsidRDefault="00742132" w:rsidP="009B0EDB">
      <w:pPr>
        <w:pStyle w:val="BodyText211BodyTextInden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217C22" w:rsidRPr="00A72BD5">
        <w:rPr>
          <w:sz w:val="30"/>
          <w:szCs w:val="30"/>
        </w:rPr>
        <w:t>Разработана и направлена на государственную экспертизу проектно-сметная документация на строительство 13 квартирного жилого дома по ул. Обская в с. Довольное под служебное жилье и для детей-сирот. Стоимость выполненных в 2024 году работ составила 2,604 млн. руб. Строительство и ввод дома в эксплуатацию запланированы на 202</w:t>
      </w:r>
      <w:r w:rsidR="00336A7C">
        <w:rPr>
          <w:sz w:val="30"/>
          <w:szCs w:val="30"/>
        </w:rPr>
        <w:t>6</w:t>
      </w:r>
      <w:r w:rsidR="00217C22" w:rsidRPr="00A72BD5">
        <w:rPr>
          <w:sz w:val="30"/>
          <w:szCs w:val="30"/>
        </w:rPr>
        <w:t xml:space="preserve"> год.</w:t>
      </w:r>
    </w:p>
    <w:p w14:paraId="2E0D8AF8" w14:textId="43D5B7B2" w:rsidR="00217C22" w:rsidRPr="00A72BD5" w:rsidRDefault="00742132" w:rsidP="009B0EDB">
      <w:pPr>
        <w:pStyle w:val="BodyText211BodyTextInden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217C22" w:rsidRPr="00A72BD5">
        <w:rPr>
          <w:sz w:val="30"/>
          <w:szCs w:val="30"/>
        </w:rPr>
        <w:t xml:space="preserve">За счет средств, выделенных на ремонт </w:t>
      </w:r>
      <w:r w:rsidR="00217C22" w:rsidRPr="00A72BD5">
        <w:rPr>
          <w:b/>
          <w:bCs/>
          <w:sz w:val="30"/>
          <w:szCs w:val="30"/>
        </w:rPr>
        <w:t>автодорог межмуниципального и местного назначения</w:t>
      </w:r>
      <w:r w:rsidR="00217C22" w:rsidRPr="00A72BD5">
        <w:rPr>
          <w:sz w:val="30"/>
          <w:szCs w:val="30"/>
        </w:rPr>
        <w:t xml:space="preserve"> выполнены работы на общую сумму 27 млн. 579 тыс. руб. в том числе:</w:t>
      </w:r>
    </w:p>
    <w:p w14:paraId="58992927" w14:textId="77777777" w:rsidR="00217C22" w:rsidRPr="00A72BD5" w:rsidRDefault="00217C22" w:rsidP="009B0EDB">
      <w:pPr>
        <w:pStyle w:val="BodyText211BodyTextIndent"/>
        <w:spacing w:line="276" w:lineRule="auto"/>
        <w:rPr>
          <w:sz w:val="30"/>
          <w:szCs w:val="30"/>
        </w:rPr>
      </w:pPr>
      <w:r w:rsidRPr="00A72BD5">
        <w:rPr>
          <w:sz w:val="30"/>
          <w:szCs w:val="30"/>
        </w:rPr>
        <w:t xml:space="preserve">- выполнены </w:t>
      </w:r>
      <w:proofErr w:type="gramStart"/>
      <w:r w:rsidRPr="00A72BD5">
        <w:rPr>
          <w:sz w:val="30"/>
          <w:szCs w:val="30"/>
        </w:rPr>
        <w:t>работы  по</w:t>
      </w:r>
      <w:proofErr w:type="gramEnd"/>
      <w:r w:rsidRPr="00A72BD5">
        <w:rPr>
          <w:sz w:val="30"/>
          <w:szCs w:val="30"/>
        </w:rPr>
        <w:t xml:space="preserve"> ремонту автомобильной дороги по ул. Ленина в с. Довольное, протяженностью 214 метров и тротуаров – 111 метров, на сумму 6 млн.  374 тыс. руб. </w:t>
      </w:r>
    </w:p>
    <w:p w14:paraId="06CCADF0" w14:textId="77777777" w:rsidR="00217C22" w:rsidRPr="00A72BD5" w:rsidRDefault="00217C22" w:rsidP="009B0EDB">
      <w:pPr>
        <w:pStyle w:val="BodyText211BodyTextIndent"/>
        <w:spacing w:line="276" w:lineRule="auto"/>
        <w:rPr>
          <w:sz w:val="30"/>
          <w:szCs w:val="30"/>
        </w:rPr>
      </w:pPr>
      <w:r w:rsidRPr="00A72BD5">
        <w:rPr>
          <w:sz w:val="30"/>
          <w:szCs w:val="30"/>
        </w:rPr>
        <w:t xml:space="preserve">- выполнен ремонт автодорог по ул. Ленина и Мичурина в с. Довольное, общей </w:t>
      </w:r>
      <w:proofErr w:type="gramStart"/>
      <w:r w:rsidRPr="00A72BD5">
        <w:rPr>
          <w:sz w:val="30"/>
          <w:szCs w:val="30"/>
        </w:rPr>
        <w:t>протяженностью  358</w:t>
      </w:r>
      <w:proofErr w:type="gramEnd"/>
      <w:r w:rsidRPr="00A72BD5">
        <w:rPr>
          <w:sz w:val="30"/>
          <w:szCs w:val="30"/>
        </w:rPr>
        <w:t xml:space="preserve"> м. и тротуаров протяженностью 1 км. 389 метров на сумму 19 млн. 605 тыс. руб.</w:t>
      </w:r>
    </w:p>
    <w:p w14:paraId="753991D2" w14:textId="77777777" w:rsidR="00217C22" w:rsidRPr="00A72BD5" w:rsidRDefault="00217C22" w:rsidP="009B0EDB">
      <w:pPr>
        <w:pStyle w:val="BodyText211BodyTextIndent"/>
        <w:spacing w:line="276" w:lineRule="auto"/>
        <w:rPr>
          <w:sz w:val="30"/>
          <w:szCs w:val="30"/>
        </w:rPr>
      </w:pPr>
      <w:r w:rsidRPr="00A72BD5">
        <w:rPr>
          <w:sz w:val="30"/>
          <w:szCs w:val="30"/>
        </w:rPr>
        <w:t xml:space="preserve">- выполнен ремонт </w:t>
      </w:r>
      <w:proofErr w:type="gramStart"/>
      <w:r w:rsidRPr="00A72BD5">
        <w:rPr>
          <w:sz w:val="30"/>
          <w:szCs w:val="30"/>
        </w:rPr>
        <w:t>автодороги  по</w:t>
      </w:r>
      <w:proofErr w:type="gramEnd"/>
      <w:r w:rsidRPr="00A72BD5">
        <w:rPr>
          <w:sz w:val="30"/>
          <w:szCs w:val="30"/>
        </w:rPr>
        <w:t xml:space="preserve"> ул. Партизанская в с. </w:t>
      </w:r>
      <w:proofErr w:type="spellStart"/>
      <w:r w:rsidRPr="00A72BD5">
        <w:rPr>
          <w:sz w:val="30"/>
          <w:szCs w:val="30"/>
        </w:rPr>
        <w:t>Суздалка</w:t>
      </w:r>
      <w:proofErr w:type="spellEnd"/>
      <w:r w:rsidRPr="00A72BD5">
        <w:rPr>
          <w:sz w:val="30"/>
          <w:szCs w:val="30"/>
        </w:rPr>
        <w:t>, протяженностью  227 м. на сумму 1 млн. 600 тыс. руб.</w:t>
      </w:r>
    </w:p>
    <w:p w14:paraId="3C9C29FD" w14:textId="77777777" w:rsidR="00217C22" w:rsidRPr="00A72BD5" w:rsidRDefault="00217C22" w:rsidP="009B0EDB">
      <w:pPr>
        <w:pStyle w:val="BodyText211BodyTextIndent"/>
        <w:spacing w:line="276" w:lineRule="auto"/>
        <w:rPr>
          <w:sz w:val="30"/>
          <w:szCs w:val="30"/>
        </w:rPr>
      </w:pPr>
      <w:r w:rsidRPr="00A72BD5">
        <w:rPr>
          <w:sz w:val="30"/>
          <w:szCs w:val="30"/>
        </w:rPr>
        <w:t>Общая протяженность отремонтированных в рамках соглашения с Минтрансом Новосибирской области дорог составила 800 метров, тротуаров 1 км. 500 метров.</w:t>
      </w:r>
    </w:p>
    <w:p w14:paraId="4E039CC3" w14:textId="77777777" w:rsidR="00217C22" w:rsidRPr="00A72BD5" w:rsidRDefault="00217C22" w:rsidP="009B0EDB">
      <w:pPr>
        <w:pStyle w:val="BodyText211BodyTextIndent"/>
        <w:spacing w:line="276" w:lineRule="auto"/>
        <w:rPr>
          <w:sz w:val="30"/>
          <w:szCs w:val="30"/>
        </w:rPr>
      </w:pPr>
      <w:r w:rsidRPr="00A72BD5">
        <w:rPr>
          <w:sz w:val="30"/>
          <w:szCs w:val="30"/>
        </w:rPr>
        <w:t>Кроме того, за счет средств муниципальных дорожных фондов в сумме 22,458 млн. руб. велись работы по содержанию 265,3 км. муниципальных автодорог сельских поселений, велась разработка проектной документации на ремонт объектов в плановый период.</w:t>
      </w:r>
    </w:p>
    <w:p w14:paraId="7BA1B41C" w14:textId="77777777" w:rsidR="00217C22" w:rsidRPr="00A72BD5" w:rsidRDefault="00217C22" w:rsidP="009B0EDB">
      <w:pPr>
        <w:pStyle w:val="BodyText211BodyTextIndent"/>
        <w:spacing w:line="276" w:lineRule="auto"/>
        <w:rPr>
          <w:sz w:val="30"/>
          <w:szCs w:val="30"/>
        </w:rPr>
      </w:pPr>
      <w:r w:rsidRPr="00A72BD5">
        <w:rPr>
          <w:sz w:val="30"/>
          <w:szCs w:val="30"/>
        </w:rPr>
        <w:lastRenderedPageBreak/>
        <w:t xml:space="preserve">В рамках программы ремонта и содержания </w:t>
      </w:r>
      <w:r w:rsidRPr="00A72BD5">
        <w:rPr>
          <w:b/>
          <w:sz w:val="30"/>
          <w:szCs w:val="30"/>
        </w:rPr>
        <w:t>автомобильных дорог областного</w:t>
      </w:r>
      <w:r w:rsidRPr="00A72BD5">
        <w:rPr>
          <w:sz w:val="30"/>
          <w:szCs w:val="30"/>
        </w:rPr>
        <w:t xml:space="preserve"> значения выполнены:</w:t>
      </w:r>
    </w:p>
    <w:p w14:paraId="05879D1F" w14:textId="77777777" w:rsidR="00217C22" w:rsidRPr="00A72BD5" w:rsidRDefault="00217C22" w:rsidP="009B0EDB">
      <w:pPr>
        <w:pStyle w:val="BodyText211BodyTextIndent"/>
        <w:spacing w:line="276" w:lineRule="auto"/>
        <w:rPr>
          <w:sz w:val="30"/>
          <w:szCs w:val="30"/>
        </w:rPr>
      </w:pPr>
      <w:r w:rsidRPr="00A72BD5">
        <w:rPr>
          <w:sz w:val="30"/>
          <w:szCs w:val="30"/>
        </w:rPr>
        <w:t xml:space="preserve">- работы по содержанию 401 км. автодорог на общую сумму </w:t>
      </w:r>
      <w:proofErr w:type="gramStart"/>
      <w:r w:rsidRPr="00A72BD5">
        <w:rPr>
          <w:sz w:val="30"/>
          <w:szCs w:val="30"/>
        </w:rPr>
        <w:t>-  175</w:t>
      </w:r>
      <w:proofErr w:type="gramEnd"/>
      <w:r w:rsidRPr="00A72BD5">
        <w:rPr>
          <w:sz w:val="30"/>
          <w:szCs w:val="30"/>
        </w:rPr>
        <w:t>,9 млн. руб.;</w:t>
      </w:r>
    </w:p>
    <w:p w14:paraId="3EA366FC" w14:textId="77777777" w:rsidR="00217C22" w:rsidRPr="00A72BD5" w:rsidRDefault="00217C22" w:rsidP="009B0EDB">
      <w:pPr>
        <w:pStyle w:val="BodyText211BodyTextIndent"/>
        <w:spacing w:line="276" w:lineRule="auto"/>
        <w:rPr>
          <w:sz w:val="30"/>
          <w:szCs w:val="30"/>
        </w:rPr>
      </w:pPr>
      <w:r w:rsidRPr="00A72BD5">
        <w:rPr>
          <w:sz w:val="30"/>
          <w:szCs w:val="30"/>
        </w:rPr>
        <w:t>- ремонт автомобильной дороги «Здвинск – Довольное – Кочки» в Доволенском районе Новосибирской области, протяженностью 8 км на сумму 106,7 млн. руб.;</w:t>
      </w:r>
    </w:p>
    <w:p w14:paraId="1DB29848" w14:textId="77777777" w:rsidR="00217C22" w:rsidRPr="00A72BD5" w:rsidRDefault="00217C22" w:rsidP="009B0EDB">
      <w:pPr>
        <w:pStyle w:val="BodyText211BodyTextIndent"/>
        <w:spacing w:line="276" w:lineRule="auto"/>
        <w:rPr>
          <w:sz w:val="30"/>
          <w:szCs w:val="30"/>
        </w:rPr>
      </w:pPr>
      <w:r w:rsidRPr="00A72BD5">
        <w:rPr>
          <w:sz w:val="30"/>
          <w:szCs w:val="30"/>
        </w:rPr>
        <w:t>- ремонт автомобильной дороги «Довольное – граница Краснозерского района» на сумму 61 млн. руб.;</w:t>
      </w:r>
    </w:p>
    <w:p w14:paraId="6788C79D" w14:textId="77777777" w:rsidR="00217C22" w:rsidRPr="00A72BD5" w:rsidRDefault="00217C22" w:rsidP="009B0EDB">
      <w:pPr>
        <w:pStyle w:val="BodyText211BodyTextIndent"/>
        <w:spacing w:line="276" w:lineRule="auto"/>
        <w:rPr>
          <w:sz w:val="30"/>
          <w:szCs w:val="30"/>
        </w:rPr>
      </w:pPr>
      <w:r w:rsidRPr="00A72BD5">
        <w:rPr>
          <w:sz w:val="30"/>
          <w:szCs w:val="30"/>
        </w:rPr>
        <w:t>- ремонт автомобильной дороги «</w:t>
      </w:r>
      <w:proofErr w:type="spellStart"/>
      <w:r w:rsidRPr="00A72BD5">
        <w:rPr>
          <w:sz w:val="30"/>
          <w:szCs w:val="30"/>
        </w:rPr>
        <w:t>Утянка</w:t>
      </w:r>
      <w:proofErr w:type="spellEnd"/>
      <w:r w:rsidRPr="00A72BD5">
        <w:rPr>
          <w:sz w:val="30"/>
          <w:szCs w:val="30"/>
        </w:rPr>
        <w:t xml:space="preserve"> - Ярки», участок протяженностью 3 км. на сумму 40,5 млн. руб.</w:t>
      </w:r>
    </w:p>
    <w:p w14:paraId="055EBA7D" w14:textId="77777777" w:rsidR="00217C22" w:rsidRPr="00A72BD5" w:rsidRDefault="00217C22" w:rsidP="009B0EDB">
      <w:pPr>
        <w:pStyle w:val="BodyText211BodyTextIndent"/>
        <w:spacing w:line="276" w:lineRule="auto"/>
        <w:rPr>
          <w:sz w:val="30"/>
          <w:szCs w:val="30"/>
        </w:rPr>
      </w:pPr>
      <w:r w:rsidRPr="00A72BD5">
        <w:rPr>
          <w:sz w:val="30"/>
          <w:szCs w:val="30"/>
        </w:rPr>
        <w:t>Общий объем капиталовложений в рамках программы ремонта и содержания автомобильных дорог областного значения составил 384,1 млн. руб.</w:t>
      </w:r>
    </w:p>
    <w:p w14:paraId="0DD0886E" w14:textId="75FD2905" w:rsidR="00217C22" w:rsidRPr="00A72BD5" w:rsidRDefault="00742132" w:rsidP="009B0EDB">
      <w:pPr>
        <w:pStyle w:val="BodyText211BodyTextInden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217C22" w:rsidRPr="00A72BD5">
        <w:rPr>
          <w:sz w:val="30"/>
          <w:szCs w:val="30"/>
        </w:rPr>
        <w:t xml:space="preserve">В рамках программы ремонта зданий социально-культурной сферы, отремонтированы 26 учреждений: 9 школ, 8 детских садов, 3 дома культуры и 6 прочих объектов на общую сумму свыше 34 млн. руб. в том числе: выполнен капитальный ремонт кровли зданий Индерской и </w:t>
      </w:r>
      <w:proofErr w:type="spellStart"/>
      <w:r w:rsidR="00217C22" w:rsidRPr="00A72BD5">
        <w:rPr>
          <w:sz w:val="30"/>
          <w:szCs w:val="30"/>
        </w:rPr>
        <w:t>Утянской</w:t>
      </w:r>
      <w:proofErr w:type="spellEnd"/>
      <w:r w:rsidR="00217C22" w:rsidRPr="00A72BD5">
        <w:rPr>
          <w:sz w:val="30"/>
          <w:szCs w:val="30"/>
        </w:rPr>
        <w:t xml:space="preserve"> СОШ, детских садов в с. Волчанка и Баклуши на общую сумму 10,8 млн. руб., в рамках создания центров «Точка роста» выполнен ремонт и оборудование кабинетов в МКОУ </w:t>
      </w:r>
      <w:proofErr w:type="spellStart"/>
      <w:r w:rsidR="00217C22" w:rsidRPr="00A72BD5">
        <w:rPr>
          <w:sz w:val="30"/>
          <w:szCs w:val="30"/>
        </w:rPr>
        <w:t>Согорнская</w:t>
      </w:r>
      <w:proofErr w:type="spellEnd"/>
      <w:r w:rsidR="00217C22" w:rsidRPr="00A72BD5">
        <w:rPr>
          <w:sz w:val="30"/>
          <w:szCs w:val="30"/>
        </w:rPr>
        <w:t xml:space="preserve">, Волчанская и </w:t>
      </w:r>
      <w:proofErr w:type="spellStart"/>
      <w:r w:rsidR="00217C22" w:rsidRPr="00A72BD5">
        <w:rPr>
          <w:sz w:val="30"/>
          <w:szCs w:val="30"/>
        </w:rPr>
        <w:t>Комарьевская</w:t>
      </w:r>
      <w:proofErr w:type="spellEnd"/>
      <w:r w:rsidR="00217C22" w:rsidRPr="00A72BD5">
        <w:rPr>
          <w:sz w:val="30"/>
          <w:szCs w:val="30"/>
        </w:rPr>
        <w:t xml:space="preserve"> СОШ на общую сумму 6 млн. руб. Капитально отремонтирован спортивный зал МКОУ Волчанская СОШ на сумму 1,9 млн. руб. Выполнено устройство ограждения территории детского оздоровительного лагеря «Лесная республика» на общую сумму 3,7 млн. руб.</w:t>
      </w:r>
    </w:p>
    <w:p w14:paraId="1249CD88" w14:textId="5E3D71A0" w:rsidR="00217C22" w:rsidRPr="00A72BD5" w:rsidRDefault="00742132" w:rsidP="009B0EDB">
      <w:pPr>
        <w:pStyle w:val="BodyText211BodyTextIndent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217C22" w:rsidRPr="00A72BD5">
        <w:rPr>
          <w:sz w:val="30"/>
          <w:szCs w:val="30"/>
        </w:rPr>
        <w:t xml:space="preserve">Общий объем капиталовложений по отраслям строительство и дорожное хозяйство в 2024 году составил </w:t>
      </w:r>
      <w:r w:rsidR="00217C22">
        <w:rPr>
          <w:sz w:val="30"/>
          <w:szCs w:val="30"/>
        </w:rPr>
        <w:t>598</w:t>
      </w:r>
      <w:r w:rsidR="00217C22" w:rsidRPr="00A72BD5">
        <w:rPr>
          <w:sz w:val="30"/>
          <w:szCs w:val="30"/>
        </w:rPr>
        <w:t xml:space="preserve"> млн. руб.</w:t>
      </w:r>
    </w:p>
    <w:bookmarkEnd w:id="0"/>
    <w:p w14:paraId="22FAE418" w14:textId="26A72659" w:rsidR="00E31DD5" w:rsidRPr="000F4CA6" w:rsidRDefault="00C16493" w:rsidP="009B0EDB">
      <w:pPr>
        <w:pStyle w:val="BodyText211BodyTextIndent"/>
        <w:spacing w:line="276" w:lineRule="auto"/>
      </w:pPr>
      <w:r w:rsidRPr="000F4CA6">
        <w:t xml:space="preserve">      </w:t>
      </w:r>
      <w:r w:rsidR="00E31DD5">
        <w:t xml:space="preserve">По программе «Чистая вода» в с. </w:t>
      </w:r>
      <w:proofErr w:type="spellStart"/>
      <w:r w:rsidR="00E31DD5">
        <w:t>Утянка</w:t>
      </w:r>
      <w:proofErr w:type="spellEnd"/>
      <w:r w:rsidR="00E31DD5">
        <w:t xml:space="preserve"> построена водозаборная скважина с системой водоподготовки (16,814 млн рублей) и водозаборная скважина в п. Дружный (11,864 млн рублей). Также по данной программе произведена реконструкция водопровода в </w:t>
      </w:r>
      <w:proofErr w:type="spellStart"/>
      <w:r w:rsidR="00E31DD5">
        <w:t>с.Согорное</w:t>
      </w:r>
      <w:proofErr w:type="spellEnd"/>
      <w:r w:rsidR="00E31DD5">
        <w:t xml:space="preserve">, протяженностью 2408,9 м (12,186 млн рублей) и реконструкция водопровода в </w:t>
      </w:r>
      <w:proofErr w:type="spellStart"/>
      <w:r w:rsidR="00E31DD5">
        <w:t>с.Травное</w:t>
      </w:r>
      <w:proofErr w:type="spellEnd"/>
      <w:r w:rsidR="00E31DD5">
        <w:t>, протяженностью 1803 м (6,340 млн рублей).</w:t>
      </w:r>
    </w:p>
    <w:p w14:paraId="33DEA061" w14:textId="201CE2A4" w:rsidR="009F5889" w:rsidRDefault="005C525C" w:rsidP="009B0EDB">
      <w:pPr>
        <w:pStyle w:val="BodyText211BodyTextIndent"/>
        <w:spacing w:line="276" w:lineRule="auto"/>
      </w:pPr>
      <w:bookmarkStart w:id="1" w:name="_Hlk159337923"/>
      <w:r w:rsidRPr="000F4CA6">
        <w:t xml:space="preserve">      </w:t>
      </w:r>
      <w:r w:rsidR="009F5889">
        <w:t xml:space="preserve">  Из Резервного Фонда Правительства Новосибирской области выделено 16,660 млн рублей на строительство водозаборной скважины и станции водоподготовки в </w:t>
      </w:r>
      <w:proofErr w:type="spellStart"/>
      <w:r w:rsidR="009F5889">
        <w:t>с.Ярки</w:t>
      </w:r>
      <w:proofErr w:type="spellEnd"/>
      <w:r w:rsidR="009F5889">
        <w:t>.</w:t>
      </w:r>
    </w:p>
    <w:p w14:paraId="387050AE" w14:textId="3324E802" w:rsidR="00336A7C" w:rsidRPr="007709C1" w:rsidRDefault="006D67AC" w:rsidP="009B0EDB">
      <w:pPr>
        <w:pStyle w:val="BodyText211BodyTextIndent"/>
        <w:spacing w:line="276" w:lineRule="auto"/>
        <w:rPr>
          <w:color w:val="000000" w:themeColor="text1"/>
        </w:rPr>
      </w:pPr>
      <w:r w:rsidRPr="007709C1">
        <w:rPr>
          <w:color w:val="000000" w:themeColor="text1"/>
        </w:rPr>
        <w:t xml:space="preserve">   </w:t>
      </w:r>
      <w:r w:rsidR="009B0EDB" w:rsidRPr="007709C1">
        <w:rPr>
          <w:color w:val="000000" w:themeColor="text1"/>
        </w:rPr>
        <w:t xml:space="preserve">  </w:t>
      </w:r>
      <w:r w:rsidRPr="007709C1">
        <w:rPr>
          <w:color w:val="000000" w:themeColor="text1"/>
        </w:rPr>
        <w:t>Строительство в 2025г водо</w:t>
      </w:r>
      <w:r w:rsidR="0066538A" w:rsidRPr="007709C1">
        <w:rPr>
          <w:color w:val="000000" w:themeColor="text1"/>
        </w:rPr>
        <w:t>заборной</w:t>
      </w:r>
      <w:r w:rsidRPr="007709C1">
        <w:rPr>
          <w:color w:val="000000" w:themeColor="text1"/>
        </w:rPr>
        <w:t xml:space="preserve"> скважины с водо</w:t>
      </w:r>
      <w:r w:rsidR="0066538A" w:rsidRPr="007709C1">
        <w:rPr>
          <w:color w:val="000000" w:themeColor="text1"/>
        </w:rPr>
        <w:t>подготовкой</w:t>
      </w:r>
      <w:r w:rsidRPr="007709C1">
        <w:rPr>
          <w:color w:val="000000" w:themeColor="text1"/>
        </w:rPr>
        <w:t xml:space="preserve"> в с. Довольное, ул. Пионерская. Разработана проектно-сметная документация, которая прошла государственную вневедомственную экспертизу Новосибирской области.</w:t>
      </w:r>
    </w:p>
    <w:p w14:paraId="1AE6441E" w14:textId="75D0BB37" w:rsidR="00140736" w:rsidRPr="007709C1" w:rsidRDefault="00140736" w:rsidP="009B0EDB">
      <w:pPr>
        <w:pStyle w:val="BodyText211BodyTextIndent"/>
        <w:spacing w:line="276" w:lineRule="auto"/>
        <w:rPr>
          <w:color w:val="000000" w:themeColor="text1"/>
        </w:rPr>
      </w:pPr>
      <w:r w:rsidRPr="007709C1">
        <w:rPr>
          <w:color w:val="000000" w:themeColor="text1"/>
        </w:rPr>
        <w:lastRenderedPageBreak/>
        <w:t xml:space="preserve">     </w:t>
      </w:r>
      <w:bookmarkStart w:id="2" w:name="_Hlk190343684"/>
      <w:r w:rsidR="0066538A" w:rsidRPr="007709C1">
        <w:rPr>
          <w:color w:val="000000" w:themeColor="text1"/>
        </w:rPr>
        <w:t>Разработка</w:t>
      </w:r>
      <w:r w:rsidRPr="007709C1">
        <w:rPr>
          <w:color w:val="000000" w:themeColor="text1"/>
        </w:rPr>
        <w:t xml:space="preserve"> в 2025г</w:t>
      </w:r>
      <w:r w:rsidR="008C06AD" w:rsidRPr="007709C1">
        <w:rPr>
          <w:color w:val="000000" w:themeColor="text1"/>
        </w:rPr>
        <w:t xml:space="preserve"> </w:t>
      </w:r>
      <w:r w:rsidR="008C06AD" w:rsidRPr="007709C1">
        <w:rPr>
          <w:color w:val="000000" w:themeColor="text1"/>
        </w:rPr>
        <w:t>проектно-сметная документация</w:t>
      </w:r>
      <w:r w:rsidRPr="007709C1">
        <w:rPr>
          <w:color w:val="000000" w:themeColor="text1"/>
        </w:rPr>
        <w:t xml:space="preserve"> водо</w:t>
      </w:r>
      <w:r w:rsidR="008C06AD" w:rsidRPr="007709C1">
        <w:rPr>
          <w:color w:val="000000" w:themeColor="text1"/>
        </w:rPr>
        <w:t>заборной</w:t>
      </w:r>
      <w:r w:rsidRPr="007709C1">
        <w:rPr>
          <w:color w:val="000000" w:themeColor="text1"/>
        </w:rPr>
        <w:t xml:space="preserve"> скважины с водо</w:t>
      </w:r>
      <w:r w:rsidR="008C06AD" w:rsidRPr="007709C1">
        <w:rPr>
          <w:color w:val="000000" w:themeColor="text1"/>
        </w:rPr>
        <w:t>подготовкой</w:t>
      </w:r>
      <w:r w:rsidRPr="007709C1">
        <w:rPr>
          <w:color w:val="000000" w:themeColor="text1"/>
        </w:rPr>
        <w:t xml:space="preserve"> в с. Травное и </w:t>
      </w:r>
      <w:r w:rsidR="008C06AD" w:rsidRPr="007709C1">
        <w:rPr>
          <w:color w:val="000000" w:themeColor="text1"/>
        </w:rPr>
        <w:t xml:space="preserve">разработка </w:t>
      </w:r>
      <w:r w:rsidR="008C06AD" w:rsidRPr="007709C1">
        <w:rPr>
          <w:color w:val="000000" w:themeColor="text1"/>
        </w:rPr>
        <w:t>проектно-сметная документация</w:t>
      </w:r>
      <w:r w:rsidR="008C06AD" w:rsidRPr="007709C1">
        <w:rPr>
          <w:color w:val="000000" w:themeColor="text1"/>
        </w:rPr>
        <w:t xml:space="preserve"> </w:t>
      </w:r>
      <w:r w:rsidRPr="007709C1">
        <w:rPr>
          <w:color w:val="000000" w:themeColor="text1"/>
        </w:rPr>
        <w:t>реко</w:t>
      </w:r>
      <w:r w:rsidR="008C06AD" w:rsidRPr="007709C1">
        <w:rPr>
          <w:color w:val="000000" w:themeColor="text1"/>
        </w:rPr>
        <w:t>н</w:t>
      </w:r>
      <w:r w:rsidRPr="007709C1">
        <w:rPr>
          <w:color w:val="000000" w:themeColor="text1"/>
        </w:rPr>
        <w:t>струкция водопровода</w:t>
      </w:r>
      <w:r w:rsidR="008C06AD" w:rsidRPr="007709C1">
        <w:rPr>
          <w:color w:val="000000" w:themeColor="text1"/>
        </w:rPr>
        <w:t xml:space="preserve"> </w:t>
      </w:r>
      <w:r w:rsidR="008C06AD" w:rsidRPr="007709C1">
        <w:rPr>
          <w:color w:val="000000" w:themeColor="text1"/>
        </w:rPr>
        <w:t>в с. Травное</w:t>
      </w:r>
      <w:r w:rsidRPr="007709C1">
        <w:rPr>
          <w:color w:val="000000" w:themeColor="text1"/>
        </w:rPr>
        <w:t xml:space="preserve">. </w:t>
      </w:r>
      <w:bookmarkEnd w:id="2"/>
    </w:p>
    <w:p w14:paraId="53A40560" w14:textId="7827E6BE" w:rsidR="00140736" w:rsidRPr="007709C1" w:rsidRDefault="00140736" w:rsidP="009B0EDB">
      <w:pPr>
        <w:pStyle w:val="BodyText211BodyTextIndent"/>
        <w:spacing w:line="276" w:lineRule="auto"/>
        <w:rPr>
          <w:color w:val="000000" w:themeColor="text1"/>
        </w:rPr>
      </w:pPr>
      <w:r w:rsidRPr="007709C1">
        <w:rPr>
          <w:color w:val="000000" w:themeColor="text1"/>
        </w:rPr>
        <w:t xml:space="preserve">   </w:t>
      </w:r>
      <w:r w:rsidR="009B0EDB" w:rsidRPr="007709C1">
        <w:rPr>
          <w:color w:val="000000" w:themeColor="text1"/>
        </w:rPr>
        <w:t xml:space="preserve">  </w:t>
      </w:r>
      <w:r w:rsidRPr="007709C1">
        <w:rPr>
          <w:color w:val="000000" w:themeColor="text1"/>
        </w:rPr>
        <w:t>Строительство в 2025г водопровода</w:t>
      </w:r>
      <w:r w:rsidR="00CB73EB" w:rsidRPr="007709C1">
        <w:rPr>
          <w:color w:val="000000" w:themeColor="text1"/>
        </w:rPr>
        <w:t xml:space="preserve"> в с. Довольное по ул. Тельмана, ул. Кирова, ул. Маяковского</w:t>
      </w:r>
      <w:r w:rsidRPr="007709C1">
        <w:rPr>
          <w:color w:val="000000" w:themeColor="text1"/>
        </w:rPr>
        <w:t>.</w:t>
      </w:r>
    </w:p>
    <w:p w14:paraId="157CC5E7" w14:textId="5F0FB1E1" w:rsidR="00CB73EB" w:rsidRPr="007709C1" w:rsidRDefault="00CB73EB" w:rsidP="009B0EDB">
      <w:pPr>
        <w:pStyle w:val="BodyText211BodyTextIndent"/>
        <w:spacing w:line="276" w:lineRule="auto"/>
        <w:rPr>
          <w:color w:val="000000" w:themeColor="text1"/>
        </w:rPr>
      </w:pPr>
      <w:r w:rsidRPr="007709C1">
        <w:rPr>
          <w:color w:val="000000" w:themeColor="text1"/>
        </w:rPr>
        <w:t xml:space="preserve">   </w:t>
      </w:r>
      <w:r w:rsidR="009B0EDB" w:rsidRPr="007709C1">
        <w:rPr>
          <w:color w:val="000000" w:themeColor="text1"/>
        </w:rPr>
        <w:t xml:space="preserve">  </w:t>
      </w:r>
      <w:r w:rsidRPr="007709C1">
        <w:rPr>
          <w:color w:val="000000" w:themeColor="text1"/>
        </w:rPr>
        <w:t xml:space="preserve">Строительство и разработка проектно-сметной документации ФАП п. Красная Грива. </w:t>
      </w:r>
    </w:p>
    <w:p w14:paraId="672CBF1D" w14:textId="18613545" w:rsidR="00140736" w:rsidRPr="007709C1" w:rsidRDefault="00CB73EB" w:rsidP="009B0EDB">
      <w:pPr>
        <w:pStyle w:val="BodyText211BodyTextIndent"/>
        <w:spacing w:line="276" w:lineRule="auto"/>
        <w:rPr>
          <w:color w:val="000000" w:themeColor="text1"/>
        </w:rPr>
      </w:pPr>
      <w:r w:rsidRPr="007709C1">
        <w:rPr>
          <w:bCs/>
          <w:color w:val="000000" w:themeColor="text1"/>
        </w:rPr>
        <w:t xml:space="preserve">   </w:t>
      </w:r>
      <w:r w:rsidR="009B0EDB" w:rsidRPr="007709C1">
        <w:rPr>
          <w:bCs/>
          <w:color w:val="000000" w:themeColor="text1"/>
        </w:rPr>
        <w:t xml:space="preserve">  </w:t>
      </w:r>
      <w:r w:rsidRPr="007709C1">
        <w:rPr>
          <w:bCs/>
          <w:color w:val="000000" w:themeColor="text1"/>
        </w:rPr>
        <w:t xml:space="preserve"> </w:t>
      </w:r>
      <w:r w:rsidR="00140736" w:rsidRPr="007709C1">
        <w:rPr>
          <w:bCs/>
          <w:color w:val="000000" w:themeColor="text1"/>
        </w:rPr>
        <w:t xml:space="preserve">Строительство универсального физкультурно-оздоровительного </w:t>
      </w:r>
      <w:r w:rsidR="0066538A" w:rsidRPr="007709C1">
        <w:rPr>
          <w:bCs/>
          <w:color w:val="000000" w:themeColor="text1"/>
        </w:rPr>
        <w:t>зала</w:t>
      </w:r>
      <w:r w:rsidR="00140736" w:rsidRPr="007709C1">
        <w:rPr>
          <w:bCs/>
          <w:color w:val="000000" w:themeColor="text1"/>
        </w:rPr>
        <w:t xml:space="preserve"> по ул. Обская в с. Довольное.</w:t>
      </w:r>
      <w:r w:rsidR="00140736" w:rsidRPr="007709C1">
        <w:rPr>
          <w:color w:val="000000" w:themeColor="text1"/>
        </w:rPr>
        <w:t xml:space="preserve"> Разработка </w:t>
      </w:r>
      <w:bookmarkStart w:id="3" w:name="_Hlk190343976"/>
      <w:r w:rsidR="00140736" w:rsidRPr="007709C1">
        <w:rPr>
          <w:color w:val="000000" w:themeColor="text1"/>
        </w:rPr>
        <w:t xml:space="preserve">проектно-сметной документации </w:t>
      </w:r>
      <w:bookmarkEnd w:id="3"/>
      <w:r w:rsidR="00140736" w:rsidRPr="007709C1">
        <w:rPr>
          <w:color w:val="000000" w:themeColor="text1"/>
        </w:rPr>
        <w:t>в 2025 году и строительство в 2026г.</w:t>
      </w:r>
    </w:p>
    <w:p w14:paraId="05C2268C" w14:textId="6A5C21CC" w:rsidR="00CB73EB" w:rsidRPr="007709C1" w:rsidRDefault="00CB73EB" w:rsidP="009B0EDB">
      <w:pPr>
        <w:pStyle w:val="BodyText211BodyTextIndent"/>
        <w:spacing w:line="276" w:lineRule="auto"/>
        <w:rPr>
          <w:color w:val="000000" w:themeColor="text1"/>
        </w:rPr>
      </w:pPr>
      <w:r w:rsidRPr="007709C1">
        <w:rPr>
          <w:color w:val="000000" w:themeColor="text1"/>
        </w:rPr>
        <w:t xml:space="preserve"> </w:t>
      </w:r>
      <w:r w:rsidR="009B0EDB" w:rsidRPr="007709C1">
        <w:rPr>
          <w:color w:val="000000" w:themeColor="text1"/>
        </w:rPr>
        <w:t xml:space="preserve">      </w:t>
      </w:r>
      <w:r w:rsidRPr="007709C1">
        <w:rPr>
          <w:color w:val="000000" w:themeColor="text1"/>
        </w:rPr>
        <w:t>В 2025 году планируется</w:t>
      </w:r>
      <w:r w:rsidR="0066538A" w:rsidRPr="007709C1">
        <w:rPr>
          <w:color w:val="000000" w:themeColor="text1"/>
        </w:rPr>
        <w:t xml:space="preserve"> капитальный </w:t>
      </w:r>
      <w:r w:rsidRPr="007709C1">
        <w:rPr>
          <w:color w:val="000000" w:themeColor="text1"/>
        </w:rPr>
        <w:t xml:space="preserve">ремонт здания ДСКО и здания по ул. Ленина 113. </w:t>
      </w:r>
    </w:p>
    <w:p w14:paraId="14E6A718" w14:textId="61156E07" w:rsidR="00AC1841" w:rsidRPr="007709C1" w:rsidRDefault="00140736" w:rsidP="009B0EDB">
      <w:pPr>
        <w:pStyle w:val="BodyText211BodyTextIndent"/>
        <w:spacing w:line="276" w:lineRule="auto"/>
        <w:rPr>
          <w:color w:val="000000" w:themeColor="text1"/>
        </w:rPr>
      </w:pPr>
      <w:r w:rsidRPr="007709C1">
        <w:rPr>
          <w:color w:val="000000" w:themeColor="text1"/>
        </w:rPr>
        <w:t xml:space="preserve"> </w:t>
      </w:r>
      <w:r w:rsidR="008C06AD" w:rsidRPr="007709C1">
        <w:rPr>
          <w:color w:val="000000" w:themeColor="text1"/>
        </w:rPr>
        <w:t xml:space="preserve">     </w:t>
      </w:r>
      <w:r w:rsidR="005C525C" w:rsidRPr="007709C1">
        <w:rPr>
          <w:color w:val="000000" w:themeColor="text1"/>
        </w:rPr>
        <w:t>В 202</w:t>
      </w:r>
      <w:r w:rsidR="00742132" w:rsidRPr="007709C1">
        <w:rPr>
          <w:color w:val="000000" w:themeColor="text1"/>
        </w:rPr>
        <w:t>5</w:t>
      </w:r>
      <w:r w:rsidR="005C525C" w:rsidRPr="007709C1">
        <w:rPr>
          <w:color w:val="000000" w:themeColor="text1"/>
        </w:rPr>
        <w:t xml:space="preserve"> году будет продолжена работа по реализации комплекса мер по привлечению инвестиций на территорию </w:t>
      </w:r>
      <w:r w:rsidR="00AC1841" w:rsidRPr="007709C1">
        <w:rPr>
          <w:color w:val="000000" w:themeColor="text1"/>
        </w:rPr>
        <w:t>района</w:t>
      </w:r>
      <w:r w:rsidR="005C525C" w:rsidRPr="007709C1">
        <w:rPr>
          <w:color w:val="000000" w:themeColor="text1"/>
        </w:rPr>
        <w:t>, активное взаимодействие с областными органами государственной власти, коммерческими структурами в целях привлечения средств на реализацию крупных социально значимых проектов.</w:t>
      </w:r>
      <w:bookmarkStart w:id="4" w:name="_Hlk111710493"/>
    </w:p>
    <w:p w14:paraId="1DC7EEF1" w14:textId="3D3FCF86" w:rsidR="008701C2" w:rsidRPr="007709C1" w:rsidRDefault="00AC1841" w:rsidP="009B0EDB">
      <w:pPr>
        <w:pStyle w:val="BodyText211BodyTextIndent"/>
        <w:spacing w:line="276" w:lineRule="auto"/>
        <w:rPr>
          <w:color w:val="000000" w:themeColor="text1"/>
        </w:rPr>
      </w:pPr>
      <w:r w:rsidRPr="007709C1">
        <w:rPr>
          <w:bCs/>
          <w:color w:val="000000" w:themeColor="text1"/>
        </w:rPr>
        <w:t xml:space="preserve">    </w:t>
      </w:r>
      <w:r w:rsidR="00A0220C" w:rsidRPr="007709C1">
        <w:rPr>
          <w:bCs/>
          <w:color w:val="000000" w:themeColor="text1"/>
        </w:rPr>
        <w:t xml:space="preserve">  </w:t>
      </w:r>
      <w:bookmarkEnd w:id="1"/>
      <w:bookmarkEnd w:id="4"/>
    </w:p>
    <w:p w14:paraId="62F612DE" w14:textId="77777777" w:rsidR="00EF4EE3" w:rsidRPr="007709C1" w:rsidRDefault="00EF4EE3" w:rsidP="009B0EDB">
      <w:pPr>
        <w:pStyle w:val="BodyText211BodyTextIndent"/>
        <w:spacing w:line="276" w:lineRule="auto"/>
        <w:rPr>
          <w:color w:val="000000" w:themeColor="text1"/>
        </w:rPr>
      </w:pPr>
    </w:p>
    <w:sectPr w:rsidR="00EF4EE3" w:rsidRPr="007709C1" w:rsidSect="00E82113">
      <w:footerReference w:type="even" r:id="rId7"/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7FB50" w14:textId="77777777" w:rsidR="00730985" w:rsidRDefault="00730985">
      <w:r>
        <w:separator/>
      </w:r>
    </w:p>
  </w:endnote>
  <w:endnote w:type="continuationSeparator" w:id="0">
    <w:p w14:paraId="1F3B98B4" w14:textId="77777777" w:rsidR="00730985" w:rsidRDefault="0073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0C60" w14:textId="77777777" w:rsidR="00DC4C0C" w:rsidRDefault="00DC4C0C" w:rsidP="00A108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698011" w14:textId="77777777" w:rsidR="00DC4C0C" w:rsidRDefault="00DC4C0C" w:rsidP="003A1E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7987" w14:textId="77777777" w:rsidR="00DC4C0C" w:rsidRDefault="00DC4C0C" w:rsidP="00A108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435">
      <w:rPr>
        <w:rStyle w:val="a5"/>
        <w:noProof/>
      </w:rPr>
      <w:t>3</w:t>
    </w:r>
    <w:r>
      <w:rPr>
        <w:rStyle w:val="a5"/>
      </w:rPr>
      <w:fldChar w:fldCharType="end"/>
    </w:r>
  </w:p>
  <w:p w14:paraId="304E1C77" w14:textId="77777777" w:rsidR="00DC4C0C" w:rsidRDefault="00DC4C0C" w:rsidP="003A1E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16D31" w14:textId="77777777" w:rsidR="00730985" w:rsidRDefault="00730985">
      <w:r>
        <w:separator/>
      </w:r>
    </w:p>
  </w:footnote>
  <w:footnote w:type="continuationSeparator" w:id="0">
    <w:p w14:paraId="437DCEB3" w14:textId="77777777" w:rsidR="00730985" w:rsidRDefault="0073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92"/>
    <w:rsid w:val="000015F4"/>
    <w:rsid w:val="0005679F"/>
    <w:rsid w:val="000634C7"/>
    <w:rsid w:val="000810DA"/>
    <w:rsid w:val="0008678C"/>
    <w:rsid w:val="00090771"/>
    <w:rsid w:val="000B2CE8"/>
    <w:rsid w:val="000D214A"/>
    <w:rsid w:val="000E2371"/>
    <w:rsid w:val="000F4CA6"/>
    <w:rsid w:val="0011146B"/>
    <w:rsid w:val="001141E1"/>
    <w:rsid w:val="001154F6"/>
    <w:rsid w:val="00140736"/>
    <w:rsid w:val="00150C04"/>
    <w:rsid w:val="0016338C"/>
    <w:rsid w:val="00182E48"/>
    <w:rsid w:val="001A5D56"/>
    <w:rsid w:val="001B00EF"/>
    <w:rsid w:val="001D394B"/>
    <w:rsid w:val="001D6C52"/>
    <w:rsid w:val="001E1F85"/>
    <w:rsid w:val="00217C22"/>
    <w:rsid w:val="0022160D"/>
    <w:rsid w:val="00222357"/>
    <w:rsid w:val="00231DF1"/>
    <w:rsid w:val="00251A3E"/>
    <w:rsid w:val="00273087"/>
    <w:rsid w:val="00275E05"/>
    <w:rsid w:val="00295F96"/>
    <w:rsid w:val="002A428E"/>
    <w:rsid w:val="002C04A3"/>
    <w:rsid w:val="002C5311"/>
    <w:rsid w:val="002C613C"/>
    <w:rsid w:val="002C720A"/>
    <w:rsid w:val="0030434C"/>
    <w:rsid w:val="0030549B"/>
    <w:rsid w:val="00306BFA"/>
    <w:rsid w:val="00310BD5"/>
    <w:rsid w:val="00315322"/>
    <w:rsid w:val="00327CF4"/>
    <w:rsid w:val="00336A7C"/>
    <w:rsid w:val="0033756B"/>
    <w:rsid w:val="00340795"/>
    <w:rsid w:val="00352A03"/>
    <w:rsid w:val="00364AC1"/>
    <w:rsid w:val="003949EA"/>
    <w:rsid w:val="003A0249"/>
    <w:rsid w:val="003A1E37"/>
    <w:rsid w:val="003C0F62"/>
    <w:rsid w:val="003C360D"/>
    <w:rsid w:val="003C6BDE"/>
    <w:rsid w:val="003F04BD"/>
    <w:rsid w:val="0040120E"/>
    <w:rsid w:val="0042784E"/>
    <w:rsid w:val="00430672"/>
    <w:rsid w:val="00441317"/>
    <w:rsid w:val="00452E68"/>
    <w:rsid w:val="0046370C"/>
    <w:rsid w:val="00492BDA"/>
    <w:rsid w:val="00494AD7"/>
    <w:rsid w:val="004D7192"/>
    <w:rsid w:val="004E0C9B"/>
    <w:rsid w:val="004E3FC7"/>
    <w:rsid w:val="004F4383"/>
    <w:rsid w:val="004F7537"/>
    <w:rsid w:val="00504A58"/>
    <w:rsid w:val="00540A36"/>
    <w:rsid w:val="0054738B"/>
    <w:rsid w:val="0056284E"/>
    <w:rsid w:val="00575C36"/>
    <w:rsid w:val="0059713E"/>
    <w:rsid w:val="005A4BD6"/>
    <w:rsid w:val="005B0B46"/>
    <w:rsid w:val="005B17F7"/>
    <w:rsid w:val="005B69AA"/>
    <w:rsid w:val="005C525C"/>
    <w:rsid w:val="005C5F29"/>
    <w:rsid w:val="005C71C8"/>
    <w:rsid w:val="005D53BC"/>
    <w:rsid w:val="005E0DB2"/>
    <w:rsid w:val="005F448B"/>
    <w:rsid w:val="00620982"/>
    <w:rsid w:val="006530A7"/>
    <w:rsid w:val="006546A8"/>
    <w:rsid w:val="00657CB4"/>
    <w:rsid w:val="0066538A"/>
    <w:rsid w:val="0068164C"/>
    <w:rsid w:val="006845B8"/>
    <w:rsid w:val="00690FBC"/>
    <w:rsid w:val="00692999"/>
    <w:rsid w:val="006A1014"/>
    <w:rsid w:val="006D67AC"/>
    <w:rsid w:val="006E1BEF"/>
    <w:rsid w:val="006E2FC3"/>
    <w:rsid w:val="006F013A"/>
    <w:rsid w:val="00705E26"/>
    <w:rsid w:val="00730985"/>
    <w:rsid w:val="0073376E"/>
    <w:rsid w:val="0073685A"/>
    <w:rsid w:val="00742132"/>
    <w:rsid w:val="00752E8E"/>
    <w:rsid w:val="007709C1"/>
    <w:rsid w:val="00771F19"/>
    <w:rsid w:val="007736AF"/>
    <w:rsid w:val="007746AA"/>
    <w:rsid w:val="00793E12"/>
    <w:rsid w:val="007A7E4C"/>
    <w:rsid w:val="007B3318"/>
    <w:rsid w:val="007C4AFA"/>
    <w:rsid w:val="007D3986"/>
    <w:rsid w:val="007D7691"/>
    <w:rsid w:val="007F746E"/>
    <w:rsid w:val="00800940"/>
    <w:rsid w:val="008154D3"/>
    <w:rsid w:val="008325AE"/>
    <w:rsid w:val="00832927"/>
    <w:rsid w:val="0085154E"/>
    <w:rsid w:val="008549F3"/>
    <w:rsid w:val="00863513"/>
    <w:rsid w:val="00863D3E"/>
    <w:rsid w:val="00863F88"/>
    <w:rsid w:val="008701C2"/>
    <w:rsid w:val="008851AD"/>
    <w:rsid w:val="00891902"/>
    <w:rsid w:val="008C06AD"/>
    <w:rsid w:val="008C5EF3"/>
    <w:rsid w:val="008E2EE8"/>
    <w:rsid w:val="008F248F"/>
    <w:rsid w:val="008F2F2D"/>
    <w:rsid w:val="00936365"/>
    <w:rsid w:val="009460A9"/>
    <w:rsid w:val="00971250"/>
    <w:rsid w:val="00974A48"/>
    <w:rsid w:val="009A0471"/>
    <w:rsid w:val="009B0EDB"/>
    <w:rsid w:val="009C176F"/>
    <w:rsid w:val="009C7851"/>
    <w:rsid w:val="009D3C2B"/>
    <w:rsid w:val="009F476F"/>
    <w:rsid w:val="009F5889"/>
    <w:rsid w:val="00A0220C"/>
    <w:rsid w:val="00A0664B"/>
    <w:rsid w:val="00A10881"/>
    <w:rsid w:val="00A21129"/>
    <w:rsid w:val="00A24420"/>
    <w:rsid w:val="00A326EF"/>
    <w:rsid w:val="00A62F77"/>
    <w:rsid w:val="00A80851"/>
    <w:rsid w:val="00A9337F"/>
    <w:rsid w:val="00AA2C54"/>
    <w:rsid w:val="00AA52A9"/>
    <w:rsid w:val="00AC1841"/>
    <w:rsid w:val="00AE21B8"/>
    <w:rsid w:val="00B06E44"/>
    <w:rsid w:val="00B11B2B"/>
    <w:rsid w:val="00B243DF"/>
    <w:rsid w:val="00B3667C"/>
    <w:rsid w:val="00B46D65"/>
    <w:rsid w:val="00B569D9"/>
    <w:rsid w:val="00B62ED3"/>
    <w:rsid w:val="00B72C01"/>
    <w:rsid w:val="00B765C9"/>
    <w:rsid w:val="00BA7D44"/>
    <w:rsid w:val="00BB278B"/>
    <w:rsid w:val="00BB549A"/>
    <w:rsid w:val="00C11688"/>
    <w:rsid w:val="00C11F64"/>
    <w:rsid w:val="00C14CB2"/>
    <w:rsid w:val="00C16493"/>
    <w:rsid w:val="00C217D7"/>
    <w:rsid w:val="00C47561"/>
    <w:rsid w:val="00C53046"/>
    <w:rsid w:val="00C6470A"/>
    <w:rsid w:val="00C7427D"/>
    <w:rsid w:val="00C92111"/>
    <w:rsid w:val="00CA3158"/>
    <w:rsid w:val="00CA7369"/>
    <w:rsid w:val="00CB73EB"/>
    <w:rsid w:val="00CC4598"/>
    <w:rsid w:val="00CD48CC"/>
    <w:rsid w:val="00CE5D90"/>
    <w:rsid w:val="00CF2C80"/>
    <w:rsid w:val="00CF6A30"/>
    <w:rsid w:val="00D04FBC"/>
    <w:rsid w:val="00D07AB4"/>
    <w:rsid w:val="00D127DF"/>
    <w:rsid w:val="00D17E21"/>
    <w:rsid w:val="00D253A3"/>
    <w:rsid w:val="00D352EF"/>
    <w:rsid w:val="00D71469"/>
    <w:rsid w:val="00D76FFC"/>
    <w:rsid w:val="00D82435"/>
    <w:rsid w:val="00D87C70"/>
    <w:rsid w:val="00D90CAD"/>
    <w:rsid w:val="00DA363C"/>
    <w:rsid w:val="00DC1761"/>
    <w:rsid w:val="00DC4C0C"/>
    <w:rsid w:val="00DD38E6"/>
    <w:rsid w:val="00E26AD1"/>
    <w:rsid w:val="00E31DD5"/>
    <w:rsid w:val="00E47A52"/>
    <w:rsid w:val="00E82113"/>
    <w:rsid w:val="00EE4682"/>
    <w:rsid w:val="00EE6376"/>
    <w:rsid w:val="00EF4586"/>
    <w:rsid w:val="00EF4EE3"/>
    <w:rsid w:val="00F00D11"/>
    <w:rsid w:val="00F05CBE"/>
    <w:rsid w:val="00F3736D"/>
    <w:rsid w:val="00F4495D"/>
    <w:rsid w:val="00F552F8"/>
    <w:rsid w:val="00F62126"/>
    <w:rsid w:val="00F802D7"/>
    <w:rsid w:val="00F97BA2"/>
    <w:rsid w:val="00FB45DD"/>
    <w:rsid w:val="00FC22B6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4F1B8"/>
  <w15:docId w15:val="{832F344B-DBBF-4BC3-9052-DB36718C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3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0F4C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1E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9A0770"/>
    <w:rPr>
      <w:lang w:eastAsia="en-US"/>
    </w:rPr>
  </w:style>
  <w:style w:type="character" w:styleId="a5">
    <w:name w:val="page number"/>
    <w:uiPriority w:val="99"/>
    <w:rsid w:val="003A1E37"/>
    <w:rPr>
      <w:rFonts w:cs="Times New Roman"/>
    </w:rPr>
  </w:style>
  <w:style w:type="paragraph" w:styleId="a6">
    <w:name w:val="No Spacing"/>
    <w:uiPriority w:val="1"/>
    <w:qFormat/>
    <w:rsid w:val="00EF4EE3"/>
    <w:rPr>
      <w:rFonts w:eastAsia="Times New Roman"/>
      <w:sz w:val="22"/>
      <w:szCs w:val="22"/>
    </w:rPr>
  </w:style>
  <w:style w:type="character" w:styleId="a7">
    <w:name w:val="Emphasis"/>
    <w:basedOn w:val="a0"/>
    <w:qFormat/>
    <w:locked/>
    <w:rsid w:val="003949EA"/>
    <w:rPr>
      <w:i/>
      <w:iCs/>
    </w:rPr>
  </w:style>
  <w:style w:type="paragraph" w:styleId="a8">
    <w:name w:val="Normal (Web)"/>
    <w:basedOn w:val="a"/>
    <w:link w:val="a9"/>
    <w:uiPriority w:val="99"/>
    <w:unhideWhenUsed/>
    <w:rsid w:val="00F55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locked/>
    <w:rsid w:val="00F552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rsid w:val="00F552F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C742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бычный (Интернет) Знак"/>
    <w:link w:val="a8"/>
    <w:uiPriority w:val="99"/>
    <w:rsid w:val="005C525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F4C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c">
    <w:name w:val="Subtitle"/>
    <w:basedOn w:val="a"/>
    <w:link w:val="ad"/>
    <w:qFormat/>
    <w:locked/>
    <w:rsid w:val="00E31DD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E31DD5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11CE-9A1F-4534-B459-2EA4402E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Доволенский район</cp:lastModifiedBy>
  <cp:revision>5</cp:revision>
  <cp:lastPrinted>2025-02-13T06:06:00Z</cp:lastPrinted>
  <dcterms:created xsi:type="dcterms:W3CDTF">2025-02-13T07:41:00Z</dcterms:created>
  <dcterms:modified xsi:type="dcterms:W3CDTF">2025-02-13T09:11:00Z</dcterms:modified>
</cp:coreProperties>
</file>