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48" w:rsidRPr="009812BE" w:rsidRDefault="007E7848" w:rsidP="007E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812BE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1105F1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мечтаешь стать офицером!!!</w:t>
      </w:r>
      <w:r w:rsidRPr="009812BE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7E7848" w:rsidRDefault="007E7848" w:rsidP="00E4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3E0" w:rsidRDefault="007E7848" w:rsidP="00713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Федеральная служба исполнения наказаний (ФСИН России) является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и обвиняемых в совершении преступлений, и подсудимых, находящихся под стражей.</w:t>
      </w:r>
    </w:p>
    <w:p w:rsidR="007649AE" w:rsidRDefault="007649AE" w:rsidP="00713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Основной сферой деятельности сотрудников уголовно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-исполнительной системы является выполнение важнейшей государственной функции: обеспечение законности и правопорядка при исполнении уголовных наказаний.</w:t>
      </w:r>
    </w:p>
    <w:p w:rsidR="007649AE" w:rsidRDefault="007649AE" w:rsidP="00713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образовательные организации высшего  образования ФСИН России обучения на бюджетных местах принимаются только граждане Российской Федерации.</w:t>
      </w:r>
    </w:p>
    <w:p w:rsidR="007649AE" w:rsidRDefault="007649AE" w:rsidP="00713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момента зачисления в образовательную организацию на обучающихся распространяются все социальные гарантии, предоставляемые нормативными правовыми актами сотрудникам УИС. </w:t>
      </w:r>
      <w:r w:rsidR="00F6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довольствие курсанта 1 курса составляет более 10000 рублей, курсанты обеспечиваются форменным обмундированием, 3-х разовым горячим питанием, общежитием в расположении ВУЗа. </w:t>
      </w:r>
      <w:r w:rsidR="00981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в год курсантам</w:t>
      </w:r>
      <w:r w:rsidR="008C63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 выполнившим учебный план, предоставляются каникулярные отпуска.</w:t>
      </w:r>
    </w:p>
    <w:p w:rsidR="00F64C0A" w:rsidRPr="00E403E0" w:rsidRDefault="008C6327" w:rsidP="00713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6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нчании учебных заведений молодым специалистам</w:t>
      </w:r>
      <w:r w:rsidR="00F6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присваивается специальное звание «лейтенант внутренней службы»,</w:t>
      </w:r>
      <w:r w:rsidR="00F6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условиям контракта они направляются для прохождения службы в учреждения и подразделения территориального органа УИС, направившего их на учебу, которые предоставляют выпускникам должности, соответствующие полученной ими специальности и специализации</w:t>
      </w:r>
      <w:r w:rsidR="008F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льготной выслугой 1 год службы за 1,5 года</w:t>
      </w:r>
      <w:r w:rsidR="00F6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</w:t>
      </w:r>
      <w:r w:rsidR="00F64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ВУЗе входит в льготный стаж</w:t>
      </w:r>
      <w:proofErr w:type="gramEnd"/>
      <w:r w:rsidR="00F64C0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раз в год предоставляется льготный бесплатный проезд к месту проведения отпуска и обратно для сотрудника и членов его семьи.</w:t>
      </w:r>
    </w:p>
    <w:p w:rsidR="00F64C0A" w:rsidRPr="008F6DAC" w:rsidRDefault="0071321A" w:rsidP="0071321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6327" w:rsidRPr="008F6DAC">
        <w:rPr>
          <w:rFonts w:ascii="Times New Roman" w:hAnsi="Times New Roman" w:cs="Times New Roman"/>
          <w:sz w:val="24"/>
          <w:szCs w:val="24"/>
        </w:rPr>
        <w:t>Подготовку специалистов для российской уголовно-исполнительной системы осуществляют ВУЗЫ в городах Рязань, Псков, Владимир, Вологда, Воронеж, Новокузнецк, Пермь и Самара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C0A" w:rsidRDefault="00F64C0A" w:rsidP="0071321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6DAC">
        <w:rPr>
          <w:rFonts w:ascii="Times New Roman" w:hAnsi="Times New Roman" w:cs="Times New Roman"/>
          <w:sz w:val="24"/>
          <w:szCs w:val="24"/>
        </w:rPr>
        <w:t>По вопросам оформления кандидатов на обучение из числа лиц гражданской молодежи обращаться в отдел кадров</w:t>
      </w:r>
      <w:r w:rsidR="0071321A">
        <w:rPr>
          <w:rFonts w:ascii="Times New Roman" w:hAnsi="Times New Roman" w:cs="Times New Roman"/>
          <w:sz w:val="24"/>
          <w:szCs w:val="24"/>
        </w:rPr>
        <w:t xml:space="preserve"> ГУФСИН России по Новосибирской области по адресу:</w:t>
      </w:r>
    </w:p>
    <w:p w:rsidR="0071321A" w:rsidRDefault="0071321A" w:rsidP="0071321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630051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овосибирск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проспект Дзержинского, 34, тел. 8(383) 279-14-87, официальный и</w:t>
      </w:r>
      <w:r w:rsidR="009812B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тернет – сайт: </w:t>
      </w:r>
      <w:hyperlink r:id="rId5" w:history="1">
        <w:r w:rsidR="009812BE" w:rsidRPr="006B78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12BE" w:rsidRPr="006B78C7">
          <w:rPr>
            <w:rStyle w:val="a4"/>
            <w:rFonts w:ascii="Times New Roman" w:hAnsi="Times New Roman" w:cs="Times New Roman"/>
            <w:sz w:val="24"/>
            <w:szCs w:val="24"/>
          </w:rPr>
          <w:t>.54.</w:t>
        </w:r>
        <w:proofErr w:type="spellStart"/>
        <w:r w:rsidR="009812BE" w:rsidRPr="006B78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fsin</w:t>
        </w:r>
        <w:proofErr w:type="spellEnd"/>
        <w:r w:rsidR="009812BE" w:rsidRPr="006B78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12BE" w:rsidRPr="006B78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</w:p>
    <w:p w:rsidR="009812BE" w:rsidRDefault="00207B79" w:rsidP="00207B79">
      <w:pPr>
        <w:spacing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1F4C71" wp14:editId="17C468CA">
            <wp:extent cx="5353050" cy="2752725"/>
            <wp:effectExtent l="0" t="0" r="0" b="0"/>
            <wp:docPr id="1" name="Рисунок 1" descr="C:\Users\Каргатский МФ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гатский МФ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B79" w:rsidRPr="00207B79" w:rsidRDefault="00207B79" w:rsidP="00207B79">
      <w:pPr>
        <w:spacing w:line="240" w:lineRule="atLea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B79">
        <w:rPr>
          <w:rFonts w:ascii="Times New Roman" w:hAnsi="Times New Roman" w:cs="Times New Roman"/>
          <w:b/>
          <w:sz w:val="24"/>
          <w:szCs w:val="24"/>
        </w:rPr>
        <w:t xml:space="preserve">Более подробная информация по адресу: </w:t>
      </w:r>
      <w:proofErr w:type="spellStart"/>
      <w:r w:rsidRPr="00207B7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07B79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207B79">
        <w:rPr>
          <w:rFonts w:ascii="Times New Roman" w:hAnsi="Times New Roman" w:cs="Times New Roman"/>
          <w:b/>
          <w:sz w:val="24"/>
          <w:szCs w:val="24"/>
        </w:rPr>
        <w:t>овольное</w:t>
      </w:r>
      <w:proofErr w:type="spellEnd"/>
      <w:r w:rsidRPr="00207B79">
        <w:rPr>
          <w:rFonts w:ascii="Times New Roman" w:hAnsi="Times New Roman" w:cs="Times New Roman"/>
          <w:b/>
          <w:sz w:val="24"/>
          <w:szCs w:val="24"/>
        </w:rPr>
        <w:t>, ул. Ленина, 86, каб.25</w:t>
      </w:r>
    </w:p>
    <w:sectPr w:rsidR="00207B79" w:rsidRPr="00207B79" w:rsidSect="00207B7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3E0"/>
    <w:rsid w:val="001105F1"/>
    <w:rsid w:val="00207B79"/>
    <w:rsid w:val="00383C05"/>
    <w:rsid w:val="00563B3A"/>
    <w:rsid w:val="0063650C"/>
    <w:rsid w:val="00646425"/>
    <w:rsid w:val="0071321A"/>
    <w:rsid w:val="007649AE"/>
    <w:rsid w:val="007E7848"/>
    <w:rsid w:val="008C6327"/>
    <w:rsid w:val="008F6DAC"/>
    <w:rsid w:val="009812BE"/>
    <w:rsid w:val="00E403E0"/>
    <w:rsid w:val="00F6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12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54.fsin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Каргатский МФ2</cp:lastModifiedBy>
  <cp:revision>13</cp:revision>
  <dcterms:created xsi:type="dcterms:W3CDTF">2018-05-22T03:46:00Z</dcterms:created>
  <dcterms:modified xsi:type="dcterms:W3CDTF">2022-12-23T08:53:00Z</dcterms:modified>
</cp:coreProperties>
</file>