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0EC2" w14:textId="4C92BB16" w:rsidR="00587891" w:rsidRPr="0078765D" w:rsidRDefault="00FA4906" w:rsidP="00FE515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771F49" wp14:editId="41BEB782">
                <wp:simplePos x="0" y="0"/>
                <wp:positionH relativeFrom="column">
                  <wp:posOffset>318135</wp:posOffset>
                </wp:positionH>
                <wp:positionV relativeFrom="paragraph">
                  <wp:posOffset>-133985</wp:posOffset>
                </wp:positionV>
                <wp:extent cx="9258300" cy="6405880"/>
                <wp:effectExtent l="39370" t="38100" r="46355" b="42545"/>
                <wp:wrapNone/>
                <wp:docPr id="2610695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640588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F243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4437F7" w14:textId="77777777" w:rsidR="00B256DF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623BA85" w14:textId="77777777" w:rsidR="00B256DF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3B77E92" w14:textId="77777777" w:rsidR="00B256DF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АДМИНИСТРАЦИЯ ДОВОЛЕНСКОГО РАЙОНА</w:t>
                            </w:r>
                          </w:p>
                          <w:p w14:paraId="417F836D" w14:textId="77777777" w:rsidR="00B256DF" w:rsidRPr="00CB1F3D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НОВОСИБИРСКОЙ ОБЛАСТИ</w:t>
                            </w:r>
                          </w:p>
                          <w:p w14:paraId="53E1C503" w14:textId="77777777" w:rsidR="00B256DF" w:rsidRPr="009704A3" w:rsidRDefault="00B256DF" w:rsidP="00FE51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74FEAD2" w14:textId="77777777" w:rsidR="00B256DF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  <w:r w:rsidRPr="008F13D8">
                              <w:rPr>
                                <w:rFonts w:ascii="Times New Roman" w:hAnsi="Times New Roman"/>
                                <w:b/>
                                <w:noProof/>
                                <w:sz w:val="52"/>
                              </w:rPr>
                              <w:drawing>
                                <wp:inline distT="0" distB="0" distL="0" distR="0" wp14:anchorId="7866DF55" wp14:editId="1D92A51C">
                                  <wp:extent cx="981075" cy="1189182"/>
                                  <wp:effectExtent l="19050" t="0" r="9525" b="0"/>
                                  <wp:docPr id="1" name="Рисунок 1" descr="Доволенский р-н Герб мал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Доволенский р-н Герб ма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lum contrast="46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11891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F02EE3" w14:textId="77777777" w:rsidR="00B256DF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</w:p>
                          <w:p w14:paraId="6C43A7EF" w14:textId="3BBE6C94" w:rsidR="00B256DF" w:rsidRDefault="00722A43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  <w:t>ПЛАН</w:t>
                            </w:r>
                          </w:p>
                          <w:p w14:paraId="7A8E6432" w14:textId="77777777" w:rsidR="00B256DF" w:rsidRPr="00E91057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</w:rPr>
                            </w:pPr>
                          </w:p>
                          <w:p w14:paraId="64B5942A" w14:textId="272ACB4A" w:rsidR="00B256DF" w:rsidRDefault="00B256DF" w:rsidP="00722A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2A43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Действий по ликвидации последствий</w:t>
                            </w:r>
                            <w:r w:rsidR="00420FD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аварийных ситуаций в сфере теплоснабжения, предусмотренный правилами обеспечения готовности к отопительному периоду</w:t>
                            </w:r>
                          </w:p>
                          <w:p w14:paraId="4A4A080A" w14:textId="01F93F6B" w:rsidR="00420FDA" w:rsidRDefault="00420FDA" w:rsidP="00722A4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(утвержден приказом Минэнерго России от 13.11.2024 года № 2234)</w:t>
                            </w:r>
                          </w:p>
                          <w:p w14:paraId="2501F6E3" w14:textId="77777777" w:rsidR="00B256DF" w:rsidRPr="00E91057" w:rsidRDefault="00B256DF" w:rsidP="00FE515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7691DF5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76AF2262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37C6F666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</w:p>
                          <w:p w14:paraId="66E77700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</w:p>
                          <w:p w14:paraId="58CD33EF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noProof/>
                              </w:rPr>
                            </w:pPr>
                          </w:p>
                          <w:p w14:paraId="534E381B" w14:textId="77777777" w:rsidR="00B256DF" w:rsidRDefault="00B256DF" w:rsidP="00FE515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  <w:p w14:paraId="7ACB4D4E" w14:textId="77777777" w:rsidR="00B256DF" w:rsidRPr="002E6043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с</w:t>
                            </w:r>
                            <w:r w:rsidRPr="002E60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Довольное</w:t>
                            </w:r>
                          </w:p>
                          <w:p w14:paraId="64619FF2" w14:textId="6DD51864" w:rsidR="00B256DF" w:rsidRPr="002E6043" w:rsidRDefault="00B256DF" w:rsidP="00FE515E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E60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722A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2E6043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14:paraId="1041F570" w14:textId="77777777" w:rsidR="00B256DF" w:rsidRDefault="00B256DF" w:rsidP="00FE51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1F49" id="Rectangle 6" o:spid="_x0000_s1026" style="position:absolute;left:0;text-align:left;margin-left:25.05pt;margin-top:-10.55pt;width:729pt;height:50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" filled="f" strokecolor="#0f243e" strokeweight="6pt">
                <v:stroke linestyle="thickBetweenThin"/>
                <v:textbox>
                  <w:txbxContent>
                    <w:p w14:paraId="0A4437F7" w14:textId="77777777" w:rsidR="00B256DF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623BA85" w14:textId="77777777" w:rsidR="00B256DF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3B77E92" w14:textId="77777777" w:rsidR="00B256DF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АДМИНИСТРАЦИЯ ДОВОЛЕНСКОГО РАЙОНА</w:t>
                      </w:r>
                    </w:p>
                    <w:p w14:paraId="417F836D" w14:textId="77777777" w:rsidR="00B256DF" w:rsidRPr="00CB1F3D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НОВОСИБИРСКОЙ ОБЛАСТИ</w:t>
                      </w:r>
                    </w:p>
                    <w:p w14:paraId="53E1C503" w14:textId="77777777" w:rsidR="00B256DF" w:rsidRPr="009704A3" w:rsidRDefault="00B256DF" w:rsidP="00FE515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74FEAD2" w14:textId="77777777" w:rsidR="00B256DF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  <w:r w:rsidRPr="008F13D8">
                        <w:rPr>
                          <w:rFonts w:ascii="Times New Roman" w:hAnsi="Times New Roman"/>
                          <w:b/>
                          <w:noProof/>
                          <w:sz w:val="52"/>
                        </w:rPr>
                        <w:drawing>
                          <wp:inline distT="0" distB="0" distL="0" distR="0" wp14:anchorId="7866DF55" wp14:editId="1D92A51C">
                            <wp:extent cx="981075" cy="1189182"/>
                            <wp:effectExtent l="19050" t="0" r="9525" b="0"/>
                            <wp:docPr id="1" name="Рисунок 1" descr="Доволенский р-н Герб ма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оволенский р-н Герб ма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lum contrast="46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11891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F02EE3" w14:textId="77777777" w:rsidR="00B256DF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</w:p>
                    <w:p w14:paraId="6C43A7EF" w14:textId="3BBE6C94" w:rsidR="00B256DF" w:rsidRDefault="00722A43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</w:rPr>
                        <w:t>ПЛАН</w:t>
                      </w:r>
                    </w:p>
                    <w:p w14:paraId="7A8E6432" w14:textId="77777777" w:rsidR="00B256DF" w:rsidRPr="00E91057" w:rsidRDefault="00B256DF" w:rsidP="00FE515E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</w:rPr>
                      </w:pPr>
                    </w:p>
                    <w:p w14:paraId="64B5942A" w14:textId="272ACB4A" w:rsidR="00B256DF" w:rsidRDefault="00B256DF" w:rsidP="00722A4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722A43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Действий по ликвидации последствий</w:t>
                      </w:r>
                      <w:r w:rsidR="00420FDA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аварийных ситуаций в сфере теплоснабжения, предусмотренный правилами обеспечения готовности к отопительному периоду</w:t>
                      </w:r>
                    </w:p>
                    <w:p w14:paraId="4A4A080A" w14:textId="01F93F6B" w:rsidR="00420FDA" w:rsidRDefault="00420FDA" w:rsidP="00722A4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(утвержден приказом Минэнерго России от 13.11.2024 года № 2234)</w:t>
                      </w:r>
                    </w:p>
                    <w:p w14:paraId="2501F6E3" w14:textId="77777777" w:rsidR="00B256DF" w:rsidRPr="00E91057" w:rsidRDefault="00B256DF" w:rsidP="00FE515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7691DF5" w14:textId="77777777" w:rsidR="00B256DF" w:rsidRDefault="00B256DF" w:rsidP="00FE515E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14:paraId="76AF2262" w14:textId="77777777" w:rsidR="00B256DF" w:rsidRDefault="00B256DF" w:rsidP="00FE515E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14:paraId="37C6F666" w14:textId="77777777" w:rsidR="00B256DF" w:rsidRDefault="00B256DF" w:rsidP="00FE515E">
                      <w:pPr>
                        <w:jc w:val="center"/>
                        <w:rPr>
                          <w:b/>
                          <w:noProof/>
                        </w:rPr>
                      </w:pPr>
                    </w:p>
                    <w:p w14:paraId="66E77700" w14:textId="77777777" w:rsidR="00B256DF" w:rsidRDefault="00B256DF" w:rsidP="00FE515E">
                      <w:pPr>
                        <w:jc w:val="center"/>
                        <w:rPr>
                          <w:b/>
                          <w:noProof/>
                        </w:rPr>
                      </w:pPr>
                    </w:p>
                    <w:p w14:paraId="58CD33EF" w14:textId="77777777" w:rsidR="00B256DF" w:rsidRDefault="00B256DF" w:rsidP="00FE515E">
                      <w:pPr>
                        <w:jc w:val="center"/>
                        <w:rPr>
                          <w:b/>
                          <w:noProof/>
                        </w:rPr>
                      </w:pPr>
                    </w:p>
                    <w:p w14:paraId="534E381B" w14:textId="77777777" w:rsidR="00B256DF" w:rsidRDefault="00B256DF" w:rsidP="00FE515E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</w:p>
                    <w:p w14:paraId="7ACB4D4E" w14:textId="77777777" w:rsidR="00B256DF" w:rsidRPr="002E6043" w:rsidRDefault="00B256DF" w:rsidP="00FE515E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с</w:t>
                      </w:r>
                      <w:r w:rsidRPr="002E60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Довольное</w:t>
                      </w:r>
                    </w:p>
                    <w:p w14:paraId="64619FF2" w14:textId="6DD51864" w:rsidR="00B256DF" w:rsidRPr="002E6043" w:rsidRDefault="00B256DF" w:rsidP="00FE515E">
                      <w:pPr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2E60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</w:t>
                      </w:r>
                      <w:r w:rsidR="00722A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5</w:t>
                      </w:r>
                      <w:r w:rsidRPr="002E6043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г.</w:t>
                      </w:r>
                    </w:p>
                    <w:p w14:paraId="1041F570" w14:textId="77777777" w:rsidR="00B256DF" w:rsidRDefault="00B256DF" w:rsidP="00FE51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F827CF" wp14:editId="1D64C4DC">
                <wp:simplePos x="0" y="0"/>
                <wp:positionH relativeFrom="column">
                  <wp:posOffset>9062085</wp:posOffset>
                </wp:positionH>
                <wp:positionV relativeFrom="paragraph">
                  <wp:posOffset>-410210</wp:posOffset>
                </wp:positionV>
                <wp:extent cx="247650" cy="276225"/>
                <wp:effectExtent l="10795" t="9525" r="8255" b="9525"/>
                <wp:wrapNone/>
                <wp:docPr id="6526832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8847F" id="Rectangle 4" o:spid="_x0000_s1026" style="position:absolute;margin-left:713.55pt;margin-top:-32.3pt;width:19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" strokecolor="white [3212]"/>
            </w:pict>
          </mc:Fallback>
        </mc:AlternateContent>
      </w:r>
    </w:p>
    <w:p w14:paraId="46BB13EC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11F830B6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79715FC6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0D742ED6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3D357D9E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4820E0E1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305FE058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692E6A2E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34AC5B3A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533484DB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20D995A9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564F2E8A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36B93C2D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7B464E3B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53341D00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114974AD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4A0DC4FF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0D4B54AA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1DFBB20F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5BEABB0B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57168DC8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174A0401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0D8865BF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44B3F986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477858CE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6EF3A97B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14B9BAF0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3445485A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60F58341" w14:textId="77777777" w:rsidR="00FE515E" w:rsidRDefault="00FE515E" w:rsidP="00FE515E">
      <w:pPr>
        <w:rPr>
          <w:rFonts w:ascii="Times New Roman" w:hAnsi="Times New Roman"/>
          <w:b/>
          <w:sz w:val="28"/>
          <w:szCs w:val="28"/>
        </w:rPr>
      </w:pPr>
    </w:p>
    <w:p w14:paraId="45B9374B" w14:textId="77777777" w:rsidR="0028311C" w:rsidRPr="0028311C" w:rsidRDefault="0028311C" w:rsidP="0028311C">
      <w:pPr>
        <w:numPr>
          <w:ilvl w:val="0"/>
          <w:numId w:val="33"/>
        </w:numPr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lastRenderedPageBreak/>
        <w:t>Сценарии чрезвычайной ситуации при различных вариантах развития</w:t>
      </w:r>
    </w:p>
    <w:p w14:paraId="6D8B1A8D" w14:textId="77777777" w:rsidR="0028311C" w:rsidRPr="0028311C" w:rsidRDefault="0028311C" w:rsidP="0028311C">
      <w:pPr>
        <w:ind w:left="360"/>
        <w:rPr>
          <w:rFonts w:ascii="Times New Roman" w:hAnsi="Times New Roman"/>
          <w:b/>
          <w:sz w:val="28"/>
          <w:szCs w:val="28"/>
        </w:rPr>
      </w:pPr>
    </w:p>
    <w:p w14:paraId="0C86790E" w14:textId="77777777" w:rsidR="0028311C" w:rsidRPr="00D55963" w:rsidRDefault="0028311C" w:rsidP="0028311C">
      <w:pPr>
        <w:pStyle w:val="af1"/>
        <w:ind w:firstLine="900"/>
        <w:jc w:val="both"/>
        <w:rPr>
          <w:color w:val="000000"/>
          <w:sz w:val="28"/>
          <w:szCs w:val="28"/>
        </w:rPr>
      </w:pPr>
      <w:r w:rsidRPr="00D55963">
        <w:rPr>
          <w:bCs/>
          <w:color w:val="000000"/>
          <w:sz w:val="28"/>
          <w:szCs w:val="28"/>
        </w:rPr>
        <w:t xml:space="preserve">К потенциально-опасным объектам, на которых возможны ЧС </w:t>
      </w:r>
      <w:r w:rsidR="008400A0" w:rsidRPr="00D55963">
        <w:rPr>
          <w:bCs/>
          <w:color w:val="000000"/>
          <w:sz w:val="28"/>
          <w:szCs w:val="28"/>
        </w:rPr>
        <w:t>муниципаль</w:t>
      </w:r>
      <w:r w:rsidRPr="00D55963">
        <w:rPr>
          <w:bCs/>
          <w:color w:val="000000"/>
          <w:sz w:val="28"/>
          <w:szCs w:val="28"/>
        </w:rPr>
        <w:t xml:space="preserve">ного масштаба, можно отнести </w:t>
      </w:r>
      <w:r w:rsidR="008400A0" w:rsidRPr="00D55963">
        <w:rPr>
          <w:bCs/>
          <w:color w:val="000000"/>
          <w:sz w:val="28"/>
          <w:szCs w:val="28"/>
        </w:rPr>
        <w:t>3</w:t>
      </w:r>
      <w:r w:rsidRPr="00D55963">
        <w:rPr>
          <w:color w:val="000000"/>
          <w:sz w:val="28"/>
          <w:szCs w:val="28"/>
        </w:rPr>
        <w:t xml:space="preserve"> </w:t>
      </w:r>
      <w:r w:rsidR="008400A0" w:rsidRPr="00D55963">
        <w:rPr>
          <w:color w:val="000000"/>
          <w:sz w:val="28"/>
          <w:szCs w:val="28"/>
        </w:rPr>
        <w:t>котельных МУП «Теплосеть №1»</w:t>
      </w:r>
      <w:r w:rsidRPr="00D55963">
        <w:rPr>
          <w:color w:val="000000"/>
          <w:sz w:val="28"/>
          <w:szCs w:val="28"/>
        </w:rPr>
        <w:t>.</w:t>
      </w:r>
    </w:p>
    <w:p w14:paraId="1DDEBBDF" w14:textId="77777777" w:rsidR="0028311C" w:rsidRPr="00D55963" w:rsidRDefault="0028311C" w:rsidP="0028311C">
      <w:pPr>
        <w:pStyle w:val="af1"/>
        <w:ind w:firstLine="900"/>
        <w:jc w:val="both"/>
        <w:rPr>
          <w:color w:val="000000"/>
          <w:sz w:val="28"/>
          <w:szCs w:val="28"/>
        </w:rPr>
      </w:pPr>
    </w:p>
    <w:tbl>
      <w:tblPr>
        <w:tblW w:w="4495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79"/>
        <w:gridCol w:w="2541"/>
        <w:gridCol w:w="2010"/>
        <w:gridCol w:w="2628"/>
        <w:gridCol w:w="2628"/>
      </w:tblGrid>
      <w:tr w:rsidR="00AF5F8A" w:rsidRPr="00D55963" w14:paraId="41C7B401" w14:textId="77777777" w:rsidTr="00AF5F8A">
        <w:trPr>
          <w:tblCellSpacing w:w="0" w:type="dxa"/>
        </w:trPr>
        <w:tc>
          <w:tcPr>
            <w:tcW w:w="1253" w:type="pct"/>
            <w:vMerge w:val="restar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DA0CD1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Подразделение</w:t>
            </w:r>
          </w:p>
        </w:tc>
        <w:tc>
          <w:tcPr>
            <w:tcW w:w="3747" w:type="pct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A673F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AF5F8A" w:rsidRPr="00D55963" w14:paraId="48FDF26F" w14:textId="77777777" w:rsidTr="00AF5F8A">
        <w:trPr>
          <w:tblCellSpacing w:w="0" w:type="dxa"/>
        </w:trPr>
        <w:tc>
          <w:tcPr>
            <w:tcW w:w="1253" w:type="pct"/>
            <w:vMerge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515538" w14:textId="77777777" w:rsidR="00AF5F8A" w:rsidRPr="00D55963" w:rsidRDefault="00AF5F8A" w:rsidP="001E7D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C3F0A6E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14:paraId="597FE391" w14:textId="77777777" w:rsidR="00AF5F8A" w:rsidRPr="00D55963" w:rsidRDefault="00AF5F8A" w:rsidP="00AF5F8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подключенных домов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A2811" w14:textId="77777777" w:rsidR="00AF5F8A" w:rsidRPr="00D55963" w:rsidRDefault="00AF5F8A" w:rsidP="00AF5F8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населения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29EFC75A" w14:textId="77777777" w:rsidR="00AF5F8A" w:rsidRPr="00D55963" w:rsidRDefault="00AF5F8A" w:rsidP="00AF5F8A">
            <w:pPr>
              <w:ind w:firstLine="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подключенных социальных объектов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6EBFA3DB" w14:textId="77777777" w:rsidR="00AF5F8A" w:rsidRPr="00D55963" w:rsidRDefault="00AF5F8A" w:rsidP="00AF5F8A">
            <w:pPr>
              <w:ind w:firstLine="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5963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Установленная мощность, ГКал</w:t>
            </w:r>
          </w:p>
        </w:tc>
      </w:tr>
      <w:tr w:rsidR="00AF5F8A" w:rsidRPr="00D55963" w14:paraId="274DE83E" w14:textId="77777777" w:rsidTr="00AF5F8A">
        <w:trPr>
          <w:tblCellSpacing w:w="0" w:type="dxa"/>
        </w:trPr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14A5920" w14:textId="77777777" w:rsidR="00AF5F8A" w:rsidRPr="00D55963" w:rsidRDefault="00AF5F8A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 xml:space="preserve">Котельная № 1        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C4A016F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5CCE0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7B318723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361A3AC8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</w:tr>
      <w:tr w:rsidR="00AF5F8A" w:rsidRPr="00D55963" w14:paraId="436A6093" w14:textId="77777777" w:rsidTr="00AF5F8A">
        <w:trPr>
          <w:tblCellSpacing w:w="0" w:type="dxa"/>
        </w:trPr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2D36757" w14:textId="77777777" w:rsidR="00AF5F8A" w:rsidRPr="00D55963" w:rsidRDefault="00AF5F8A" w:rsidP="008400A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Котельная № 2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330661F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CA944B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10A7E3B5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13D73DCB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6,82</w:t>
            </w:r>
          </w:p>
        </w:tc>
      </w:tr>
      <w:tr w:rsidR="00AF5F8A" w:rsidRPr="00D55963" w14:paraId="4ED75803" w14:textId="77777777" w:rsidTr="00AF5F8A">
        <w:trPr>
          <w:tblCellSpacing w:w="0" w:type="dxa"/>
        </w:trPr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307BA59" w14:textId="77777777" w:rsidR="00AF5F8A" w:rsidRPr="00D55963" w:rsidRDefault="00AF5F8A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Котельная № 4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A84C518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9FE9E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52F99F28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</w:tcPr>
          <w:p w14:paraId="4D5B9E5E" w14:textId="77777777" w:rsidR="00AF5F8A" w:rsidRPr="00D55963" w:rsidRDefault="00AF5F8A" w:rsidP="00AF5F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AF5F8A" w:rsidRPr="00D55963" w14:paraId="069FAC04" w14:textId="77777777" w:rsidTr="00C3772B">
        <w:trPr>
          <w:trHeight w:val="432"/>
          <w:tblCellSpacing w:w="0" w:type="dxa"/>
        </w:trPr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83917" w14:textId="77777777" w:rsidR="00AF5F8A" w:rsidRPr="00D55963" w:rsidRDefault="00AF5F8A" w:rsidP="008400A0">
            <w:pPr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97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30490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0704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938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14:paraId="4AD10449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14:paraId="4F9E4A92" w14:textId="77777777" w:rsidR="00AF5F8A" w:rsidRPr="00D55963" w:rsidRDefault="00AF5F8A" w:rsidP="001E7D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5963"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</w:tr>
    </w:tbl>
    <w:p w14:paraId="3696DB4A" w14:textId="77777777" w:rsidR="0028311C" w:rsidRPr="00D55963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</w:p>
    <w:p w14:paraId="54676472" w14:textId="77777777" w:rsidR="0028311C" w:rsidRPr="00D55963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D55963">
        <w:rPr>
          <w:rFonts w:ascii="Times New Roman" w:hAnsi="Times New Roman"/>
          <w:sz w:val="28"/>
          <w:szCs w:val="28"/>
        </w:rPr>
        <w:t xml:space="preserve">При отключении наиболее крупной </w:t>
      </w:r>
      <w:r w:rsidR="00AF5F8A" w:rsidRPr="00D55963">
        <w:rPr>
          <w:rFonts w:ascii="Times New Roman" w:hAnsi="Times New Roman"/>
          <w:sz w:val="28"/>
          <w:szCs w:val="28"/>
        </w:rPr>
        <w:t>котельной №2</w:t>
      </w:r>
      <w:r w:rsidRPr="00D55963">
        <w:rPr>
          <w:rFonts w:ascii="Times New Roman" w:hAnsi="Times New Roman"/>
          <w:sz w:val="28"/>
          <w:szCs w:val="28"/>
        </w:rPr>
        <w:t xml:space="preserve"> возможно нарушение работы системы жизнеобеспечения населения </w:t>
      </w:r>
      <w:r w:rsidR="00AF5F8A" w:rsidRPr="00D55963">
        <w:rPr>
          <w:rFonts w:ascii="Times New Roman" w:hAnsi="Times New Roman"/>
          <w:sz w:val="28"/>
          <w:szCs w:val="28"/>
        </w:rPr>
        <w:t>села Довольное</w:t>
      </w:r>
      <w:r w:rsidRPr="00D55963">
        <w:rPr>
          <w:rFonts w:ascii="Times New Roman" w:hAnsi="Times New Roman"/>
          <w:sz w:val="28"/>
          <w:szCs w:val="28"/>
        </w:rPr>
        <w:t xml:space="preserve"> (потеря </w:t>
      </w:r>
      <w:r w:rsidR="00AF5F8A" w:rsidRPr="00D55963">
        <w:rPr>
          <w:rFonts w:ascii="Times New Roman" w:hAnsi="Times New Roman"/>
          <w:sz w:val="28"/>
          <w:szCs w:val="28"/>
        </w:rPr>
        <w:t>теплоснабжения</w:t>
      </w:r>
      <w:r w:rsidRPr="00D55963">
        <w:rPr>
          <w:rFonts w:ascii="Times New Roman" w:hAnsi="Times New Roman"/>
          <w:sz w:val="28"/>
          <w:szCs w:val="28"/>
        </w:rPr>
        <w:t xml:space="preserve"> в объеме </w:t>
      </w:r>
      <w:r w:rsidR="00AF5F8A" w:rsidRPr="00D55963">
        <w:rPr>
          <w:rFonts w:ascii="Times New Roman" w:hAnsi="Times New Roman"/>
          <w:sz w:val="28"/>
          <w:szCs w:val="28"/>
        </w:rPr>
        <w:t>6,82</w:t>
      </w:r>
      <w:r w:rsidRPr="00D55963">
        <w:rPr>
          <w:rFonts w:ascii="Times New Roman" w:hAnsi="Times New Roman"/>
          <w:sz w:val="28"/>
          <w:szCs w:val="28"/>
        </w:rPr>
        <w:t xml:space="preserve"> Гкал), что приведет к отключению объектов системы теплоснабжения </w:t>
      </w:r>
      <w:r w:rsidR="00AF5F8A" w:rsidRPr="00D55963">
        <w:rPr>
          <w:rFonts w:ascii="Times New Roman" w:hAnsi="Times New Roman"/>
          <w:sz w:val="28"/>
          <w:szCs w:val="28"/>
        </w:rPr>
        <w:t xml:space="preserve">по улицам Ленина, Кооперативная. </w:t>
      </w:r>
      <w:r w:rsidRPr="00D55963">
        <w:rPr>
          <w:rFonts w:ascii="Times New Roman" w:hAnsi="Times New Roman"/>
          <w:sz w:val="28"/>
          <w:szCs w:val="28"/>
        </w:rPr>
        <w:t xml:space="preserve"> В том числе будут отключены от подачи тепловой энергии многоквартирных домов – </w:t>
      </w:r>
      <w:r w:rsidR="00AF5F8A" w:rsidRPr="00D55963">
        <w:rPr>
          <w:rFonts w:ascii="Times New Roman" w:hAnsi="Times New Roman"/>
          <w:sz w:val="28"/>
          <w:szCs w:val="28"/>
        </w:rPr>
        <w:t>21</w:t>
      </w:r>
      <w:r w:rsidRPr="00D55963">
        <w:rPr>
          <w:rFonts w:ascii="Times New Roman" w:hAnsi="Times New Roman"/>
          <w:sz w:val="28"/>
          <w:szCs w:val="28"/>
        </w:rPr>
        <w:t xml:space="preserve">, индивидуальных – </w:t>
      </w:r>
      <w:r w:rsidR="00AF5F8A" w:rsidRPr="00D55963">
        <w:rPr>
          <w:rFonts w:ascii="Times New Roman" w:hAnsi="Times New Roman"/>
          <w:sz w:val="28"/>
          <w:szCs w:val="28"/>
        </w:rPr>
        <w:t>62</w:t>
      </w:r>
      <w:r w:rsidRPr="00D55963">
        <w:rPr>
          <w:rFonts w:ascii="Times New Roman" w:hAnsi="Times New Roman"/>
          <w:sz w:val="28"/>
          <w:szCs w:val="28"/>
        </w:rPr>
        <w:t xml:space="preserve">, социальных объектов и общественных зданий </w:t>
      </w:r>
      <w:r w:rsidR="00AF5F8A" w:rsidRPr="00D55963">
        <w:rPr>
          <w:rFonts w:ascii="Times New Roman" w:hAnsi="Times New Roman"/>
          <w:sz w:val="28"/>
          <w:szCs w:val="28"/>
        </w:rPr>
        <w:t>2</w:t>
      </w:r>
      <w:r w:rsidRPr="00D55963">
        <w:rPr>
          <w:rFonts w:ascii="Times New Roman" w:hAnsi="Times New Roman"/>
          <w:sz w:val="28"/>
          <w:szCs w:val="28"/>
        </w:rPr>
        <w:t>. Нарушаются нормальные условия проживания</w:t>
      </w:r>
      <w:r w:rsidR="00AF5F8A" w:rsidRPr="00D55963">
        <w:rPr>
          <w:rFonts w:ascii="Times New Roman" w:hAnsi="Times New Roman"/>
          <w:sz w:val="28"/>
          <w:szCs w:val="28"/>
        </w:rPr>
        <w:t xml:space="preserve"> свыше 200</w:t>
      </w:r>
      <w:r w:rsidRPr="00D55963">
        <w:rPr>
          <w:rFonts w:ascii="Times New Roman" w:hAnsi="Times New Roman"/>
          <w:sz w:val="28"/>
          <w:szCs w:val="28"/>
        </w:rPr>
        <w:t xml:space="preserve"> человек</w:t>
      </w:r>
      <w:r w:rsidR="00954ECC">
        <w:rPr>
          <w:rFonts w:ascii="Times New Roman" w:hAnsi="Times New Roman"/>
          <w:sz w:val="28"/>
          <w:szCs w:val="28"/>
        </w:rPr>
        <w:t>.</w:t>
      </w:r>
    </w:p>
    <w:p w14:paraId="1D855CF5" w14:textId="77777777" w:rsidR="0028311C" w:rsidRPr="00D55963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D55963">
        <w:rPr>
          <w:rFonts w:ascii="Times New Roman" w:hAnsi="Times New Roman"/>
          <w:sz w:val="28"/>
          <w:szCs w:val="28"/>
        </w:rPr>
        <w:t xml:space="preserve">При аварии на </w:t>
      </w:r>
      <w:r w:rsidR="00AF5F8A" w:rsidRPr="00D55963">
        <w:rPr>
          <w:rFonts w:ascii="Times New Roman" w:hAnsi="Times New Roman"/>
          <w:sz w:val="28"/>
          <w:szCs w:val="28"/>
        </w:rPr>
        <w:t>котельной № 1</w:t>
      </w:r>
      <w:r w:rsidR="00D55963" w:rsidRPr="00D55963">
        <w:rPr>
          <w:rFonts w:ascii="Times New Roman" w:hAnsi="Times New Roman"/>
          <w:sz w:val="28"/>
          <w:szCs w:val="28"/>
        </w:rPr>
        <w:t xml:space="preserve"> </w:t>
      </w:r>
      <w:r w:rsidRPr="00D55963">
        <w:rPr>
          <w:rFonts w:ascii="Times New Roman" w:hAnsi="Times New Roman"/>
          <w:sz w:val="28"/>
          <w:szCs w:val="28"/>
        </w:rPr>
        <w:t xml:space="preserve">может произойти отключение от теплоснабжения большого количества потребителей </w:t>
      </w:r>
      <w:r w:rsidR="00AF5F8A" w:rsidRPr="00D55963">
        <w:rPr>
          <w:rFonts w:ascii="Times New Roman" w:hAnsi="Times New Roman"/>
          <w:sz w:val="28"/>
          <w:szCs w:val="28"/>
        </w:rPr>
        <w:t>села Довольное</w:t>
      </w:r>
      <w:r w:rsidRPr="00D55963">
        <w:rPr>
          <w:rFonts w:ascii="Times New Roman" w:hAnsi="Times New Roman"/>
          <w:sz w:val="28"/>
          <w:szCs w:val="28"/>
        </w:rPr>
        <w:t>. Количество объектов</w:t>
      </w:r>
      <w:r w:rsidR="00954ECC">
        <w:rPr>
          <w:rFonts w:ascii="Times New Roman" w:hAnsi="Times New Roman"/>
          <w:sz w:val="28"/>
          <w:szCs w:val="28"/>
        </w:rPr>
        <w:t>,</w:t>
      </w:r>
      <w:r w:rsidRPr="00D55963">
        <w:rPr>
          <w:rFonts w:ascii="Times New Roman" w:hAnsi="Times New Roman"/>
          <w:sz w:val="28"/>
          <w:szCs w:val="28"/>
        </w:rPr>
        <w:t xml:space="preserve"> отключенных от теплоснабжения</w:t>
      </w:r>
      <w:r w:rsidR="00954ECC">
        <w:rPr>
          <w:rFonts w:ascii="Times New Roman" w:hAnsi="Times New Roman"/>
          <w:sz w:val="28"/>
          <w:szCs w:val="28"/>
        </w:rPr>
        <w:t>,</w:t>
      </w:r>
      <w:r w:rsidRPr="00D55963">
        <w:rPr>
          <w:rFonts w:ascii="Times New Roman" w:hAnsi="Times New Roman"/>
          <w:sz w:val="28"/>
          <w:szCs w:val="28"/>
        </w:rPr>
        <w:t xml:space="preserve"> может достичь </w:t>
      </w:r>
      <w:r w:rsidR="00AF5F8A" w:rsidRPr="00D55963">
        <w:rPr>
          <w:rFonts w:ascii="Times New Roman" w:hAnsi="Times New Roman"/>
          <w:sz w:val="28"/>
          <w:szCs w:val="28"/>
        </w:rPr>
        <w:t>120, с числом проживающего в них населения более 500 человек.</w:t>
      </w:r>
      <w:r w:rsidRPr="00D55963">
        <w:rPr>
          <w:rFonts w:ascii="Times New Roman" w:hAnsi="Times New Roman"/>
          <w:sz w:val="28"/>
          <w:szCs w:val="28"/>
        </w:rPr>
        <w:t xml:space="preserve"> </w:t>
      </w:r>
      <w:r w:rsidR="00D55963" w:rsidRPr="00D55963">
        <w:rPr>
          <w:rFonts w:ascii="Times New Roman" w:hAnsi="Times New Roman"/>
          <w:sz w:val="28"/>
          <w:szCs w:val="28"/>
        </w:rPr>
        <w:t>Кроме того</w:t>
      </w:r>
      <w:r w:rsidR="00954ECC">
        <w:rPr>
          <w:rFonts w:ascii="Times New Roman" w:hAnsi="Times New Roman"/>
          <w:sz w:val="28"/>
          <w:szCs w:val="28"/>
        </w:rPr>
        <w:t>,</w:t>
      </w:r>
      <w:r w:rsidR="00D55963" w:rsidRPr="00D55963">
        <w:rPr>
          <w:rFonts w:ascii="Times New Roman" w:hAnsi="Times New Roman"/>
          <w:sz w:val="28"/>
          <w:szCs w:val="28"/>
        </w:rPr>
        <w:t xml:space="preserve"> под отключение попадают 2 детских сада, 1 средняя школа. </w:t>
      </w:r>
      <w:r w:rsidRPr="00D55963">
        <w:rPr>
          <w:rFonts w:ascii="Times New Roman" w:hAnsi="Times New Roman"/>
          <w:sz w:val="28"/>
          <w:szCs w:val="28"/>
        </w:rPr>
        <w:t xml:space="preserve"> </w:t>
      </w:r>
    </w:p>
    <w:p w14:paraId="204BD9EE" w14:textId="77777777" w:rsidR="00D55963" w:rsidRPr="00D55963" w:rsidRDefault="00D55963" w:rsidP="00D55963">
      <w:pPr>
        <w:ind w:firstLine="708"/>
        <w:rPr>
          <w:rFonts w:ascii="Times New Roman" w:hAnsi="Times New Roman"/>
          <w:sz w:val="28"/>
          <w:szCs w:val="28"/>
        </w:rPr>
      </w:pPr>
      <w:r w:rsidRPr="00D55963">
        <w:rPr>
          <w:rFonts w:ascii="Times New Roman" w:hAnsi="Times New Roman"/>
          <w:sz w:val="28"/>
          <w:szCs w:val="28"/>
        </w:rPr>
        <w:t>При аварии на котельной № 4 может произойти отключение от теплоснабжения большого количества потребителей села Довольное. Количество объектов</w:t>
      </w:r>
      <w:r w:rsidR="00954ECC">
        <w:rPr>
          <w:rFonts w:ascii="Times New Roman" w:hAnsi="Times New Roman"/>
          <w:sz w:val="28"/>
          <w:szCs w:val="28"/>
        </w:rPr>
        <w:t>,</w:t>
      </w:r>
      <w:r w:rsidRPr="00D55963">
        <w:rPr>
          <w:rFonts w:ascii="Times New Roman" w:hAnsi="Times New Roman"/>
          <w:sz w:val="28"/>
          <w:szCs w:val="28"/>
        </w:rPr>
        <w:t xml:space="preserve"> отключенных от теплоснабжения</w:t>
      </w:r>
      <w:r w:rsidR="00954ECC">
        <w:rPr>
          <w:rFonts w:ascii="Times New Roman" w:hAnsi="Times New Roman"/>
          <w:sz w:val="28"/>
          <w:szCs w:val="28"/>
        </w:rPr>
        <w:t>,</w:t>
      </w:r>
      <w:r w:rsidRPr="00D55963">
        <w:rPr>
          <w:rFonts w:ascii="Times New Roman" w:hAnsi="Times New Roman"/>
          <w:sz w:val="28"/>
          <w:szCs w:val="28"/>
        </w:rPr>
        <w:t xml:space="preserve"> может достичь 80, с числом проживающего в них населения более 150 человек. Кроме того</w:t>
      </w:r>
      <w:r w:rsidR="00954ECC">
        <w:rPr>
          <w:rFonts w:ascii="Times New Roman" w:hAnsi="Times New Roman"/>
          <w:sz w:val="28"/>
          <w:szCs w:val="28"/>
        </w:rPr>
        <w:t>,</w:t>
      </w:r>
      <w:r w:rsidRPr="00D55963">
        <w:rPr>
          <w:rFonts w:ascii="Times New Roman" w:hAnsi="Times New Roman"/>
          <w:sz w:val="28"/>
          <w:szCs w:val="28"/>
        </w:rPr>
        <w:t xml:space="preserve"> под отключение попадают центральная районная больница, 1 средняя школа.  </w:t>
      </w:r>
    </w:p>
    <w:p w14:paraId="18F43869" w14:textId="77777777" w:rsidR="0028311C" w:rsidRPr="0028311C" w:rsidRDefault="0028311C" w:rsidP="0028311C">
      <w:pPr>
        <w:pStyle w:val="aa"/>
        <w:rPr>
          <w:rFonts w:ascii="Times New Roman" w:hAnsi="Times New Roman"/>
          <w:sz w:val="28"/>
          <w:szCs w:val="28"/>
        </w:rPr>
      </w:pPr>
    </w:p>
    <w:p w14:paraId="6C24C96B" w14:textId="77777777" w:rsidR="0028311C" w:rsidRPr="0028311C" w:rsidRDefault="0028311C" w:rsidP="0028311C">
      <w:pPr>
        <w:pStyle w:val="af1"/>
        <w:numPr>
          <w:ilvl w:val="0"/>
          <w:numId w:val="33"/>
        </w:numPr>
        <w:tabs>
          <w:tab w:val="num" w:pos="2412"/>
        </w:tabs>
        <w:rPr>
          <w:b/>
          <w:bCs/>
          <w:sz w:val="28"/>
          <w:szCs w:val="28"/>
        </w:rPr>
      </w:pPr>
      <w:r w:rsidRPr="0028311C">
        <w:rPr>
          <w:b/>
          <w:bCs/>
          <w:sz w:val="28"/>
          <w:szCs w:val="28"/>
        </w:rPr>
        <w:t>Замысел действий при угрозе и возникновении ЧС</w:t>
      </w:r>
    </w:p>
    <w:p w14:paraId="5A4FED54" w14:textId="77777777" w:rsidR="0028311C" w:rsidRPr="0028311C" w:rsidRDefault="0028311C" w:rsidP="0028311C">
      <w:pPr>
        <w:ind w:left="720"/>
        <w:rPr>
          <w:rFonts w:ascii="Times New Roman" w:hAnsi="Times New Roman"/>
          <w:sz w:val="28"/>
          <w:szCs w:val="28"/>
        </w:rPr>
      </w:pPr>
    </w:p>
    <w:p w14:paraId="4750993D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ab/>
        <w:t xml:space="preserve">При возникновении чрезвычайных ситуаций на объектах ТЭК и системах ЖКХ из состава групп КЧС и ОПБ </w:t>
      </w:r>
      <w:r w:rsidR="001E7DE1">
        <w:rPr>
          <w:rFonts w:ascii="Times New Roman" w:hAnsi="Times New Roman"/>
          <w:sz w:val="28"/>
          <w:szCs w:val="28"/>
        </w:rPr>
        <w:t>Доволенского района</w:t>
      </w:r>
      <w:r w:rsidRPr="0028311C">
        <w:rPr>
          <w:rFonts w:ascii="Times New Roman" w:hAnsi="Times New Roman"/>
          <w:sz w:val="28"/>
          <w:szCs w:val="28"/>
        </w:rPr>
        <w:t xml:space="preserve"> формируется межведомственный оперативный штаб (МОШ) под руководством </w:t>
      </w:r>
      <w:r w:rsidR="001E7DE1">
        <w:rPr>
          <w:rFonts w:ascii="Times New Roman" w:hAnsi="Times New Roman"/>
          <w:sz w:val="28"/>
          <w:szCs w:val="28"/>
        </w:rPr>
        <w:t>первого заместителя главы администрации Доволенского района</w:t>
      </w:r>
      <w:r w:rsidRPr="0028311C">
        <w:rPr>
          <w:rFonts w:ascii="Times New Roman" w:hAnsi="Times New Roman"/>
          <w:sz w:val="28"/>
          <w:szCs w:val="28"/>
        </w:rPr>
        <w:t>, ответственного за реагирование на данные риски. В состав МОШ также включатся руководители органов управления и организаций исходя из специфики реагирования на данные риски.</w:t>
      </w:r>
      <w:r w:rsidRPr="002831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311C">
        <w:rPr>
          <w:rFonts w:ascii="Times New Roman" w:hAnsi="Times New Roman"/>
          <w:sz w:val="28"/>
          <w:szCs w:val="28"/>
        </w:rPr>
        <w:t xml:space="preserve">Межведомственный оперативный штаб организует свою работу по решению председателя КЧС и ОПБ </w:t>
      </w:r>
      <w:r w:rsidR="001E7DE1">
        <w:rPr>
          <w:rFonts w:ascii="Times New Roman" w:hAnsi="Times New Roman"/>
          <w:sz w:val="28"/>
          <w:szCs w:val="28"/>
        </w:rPr>
        <w:t>Доволенского района.</w:t>
      </w:r>
      <w:r w:rsidRPr="0028311C">
        <w:rPr>
          <w:rFonts w:ascii="Times New Roman" w:hAnsi="Times New Roman"/>
          <w:sz w:val="28"/>
          <w:szCs w:val="28"/>
        </w:rPr>
        <w:t xml:space="preserve"> </w:t>
      </w:r>
    </w:p>
    <w:p w14:paraId="7A139E4F" w14:textId="77777777" w:rsidR="001E7DE1" w:rsidRDefault="001E7DE1" w:rsidP="0028311C">
      <w:pPr>
        <w:rPr>
          <w:rFonts w:ascii="Times New Roman" w:hAnsi="Times New Roman"/>
          <w:sz w:val="28"/>
          <w:szCs w:val="28"/>
        </w:rPr>
      </w:pPr>
    </w:p>
    <w:tbl>
      <w:tblPr>
        <w:tblW w:w="155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90"/>
        <w:gridCol w:w="2747"/>
        <w:gridCol w:w="2410"/>
        <w:gridCol w:w="3209"/>
        <w:gridCol w:w="3017"/>
      </w:tblGrid>
      <w:tr w:rsidR="001E7DE1" w:rsidRPr="001E7DE1" w14:paraId="5B426D70" w14:textId="77777777" w:rsidTr="001E7DE1">
        <w:trPr>
          <w:trHeight w:val="146"/>
        </w:trPr>
        <w:tc>
          <w:tcPr>
            <w:tcW w:w="15548" w:type="dxa"/>
            <w:gridSpan w:val="6"/>
            <w:shd w:val="clear" w:color="auto" w:fill="F2F2F2"/>
          </w:tcPr>
          <w:p w14:paraId="5DAD4524" w14:textId="77777777" w:rsidR="001E7DE1" w:rsidRPr="001E7DE1" w:rsidRDefault="001E7DE1" w:rsidP="001E7DE1">
            <w:pPr>
              <w:tabs>
                <w:tab w:val="left" w:pos="5573"/>
              </w:tabs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1. СЛУЖБА ЗАЩИТЫ И ЛИКВИДАЦИИ ЧС НА ТРАНСПОРТЕ, ОБЪЕКТАХ СТРОИТЕЛЬСТВА, ЖИЛИЩНО-КОММУНАЛЬНОГО ХОЗЯЙСТВА И ЭНЕРГЕТИКИ</w:t>
            </w:r>
          </w:p>
        </w:tc>
      </w:tr>
      <w:tr w:rsidR="001E7DE1" w:rsidRPr="001E7DE1" w14:paraId="6199C44E" w14:textId="77777777" w:rsidTr="001E7DE1">
        <w:trPr>
          <w:trHeight w:val="146"/>
        </w:trPr>
        <w:tc>
          <w:tcPr>
            <w:tcW w:w="15548" w:type="dxa"/>
            <w:gridSpan w:val="6"/>
            <w:shd w:val="clear" w:color="auto" w:fill="FFFFFF"/>
          </w:tcPr>
          <w:p w14:paraId="1E6D4917" w14:textId="77777777" w:rsidR="001E7DE1" w:rsidRPr="001E7DE1" w:rsidRDefault="001E7DE1" w:rsidP="001E7DE1">
            <w:pPr>
              <w:jc w:val="lef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Ответственный за формирование службы:</w:t>
            </w:r>
          </w:p>
        </w:tc>
      </w:tr>
      <w:tr w:rsidR="001E7DE1" w:rsidRPr="001E7DE1" w14:paraId="7E0A91EF" w14:textId="77777777" w:rsidTr="001E7DE1">
        <w:trPr>
          <w:trHeight w:val="146"/>
        </w:trPr>
        <w:tc>
          <w:tcPr>
            <w:tcW w:w="15548" w:type="dxa"/>
            <w:gridSpan w:val="6"/>
            <w:shd w:val="clear" w:color="auto" w:fill="F2F2F2"/>
          </w:tcPr>
          <w:p w14:paraId="630CD314" w14:textId="77777777" w:rsidR="001E7DE1" w:rsidRPr="001E7DE1" w:rsidRDefault="00B256DF" w:rsidP="001E7DE1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НАЧАЛЬНИК УПРАВЛЕНИЯ</w:t>
            </w:r>
            <w:r w:rsidR="001E7DE1" w:rsidRPr="001E7D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4EC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СТРОИТЕЛЬСТВА, КОММУНАЛЬНОГО И ДОРОЖНОГО ХОЗЯЙСТВА </w:t>
            </w:r>
            <w:r w:rsidR="001E7DE1" w:rsidRPr="001E7D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АДМИНИСТРАЦИИ ДОВОЛЕНСКОГО РАЙОНА </w:t>
            </w:r>
          </w:p>
        </w:tc>
      </w:tr>
      <w:tr w:rsidR="001E7DE1" w:rsidRPr="001E7DE1" w14:paraId="2D42830D" w14:textId="77777777" w:rsidTr="001E7DE1">
        <w:trPr>
          <w:trHeight w:val="146"/>
        </w:trPr>
        <w:tc>
          <w:tcPr>
            <w:tcW w:w="15548" w:type="dxa"/>
            <w:gridSpan w:val="6"/>
            <w:shd w:val="clear" w:color="auto" w:fill="F2F2F2"/>
          </w:tcPr>
          <w:p w14:paraId="768D7EB3" w14:textId="77777777" w:rsidR="001E7DE1" w:rsidRPr="001E7DE1" w:rsidRDefault="001E7DE1" w:rsidP="00B256DF">
            <w:pPr>
              <w:tabs>
                <w:tab w:val="left" w:pos="5573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Ответственный: </w:t>
            </w:r>
            <w:r w:rsidR="00B256D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Мишкин Александр Валерьевич</w:t>
            </w:r>
            <w:r w:rsidRPr="001E7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 8-383-54-20-304, 8-913-</w:t>
            </w:r>
            <w:r w:rsidR="00B256D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717-08-04</w:t>
            </w:r>
          </w:p>
        </w:tc>
      </w:tr>
      <w:tr w:rsidR="001E7DE1" w:rsidRPr="001E7DE1" w14:paraId="28FCE790" w14:textId="77777777" w:rsidTr="001E7DE1">
        <w:trPr>
          <w:trHeight w:val="146"/>
        </w:trPr>
        <w:tc>
          <w:tcPr>
            <w:tcW w:w="675" w:type="dxa"/>
            <w:vAlign w:val="center"/>
          </w:tcPr>
          <w:p w14:paraId="6BAA6475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490" w:type="dxa"/>
            <w:vAlign w:val="center"/>
          </w:tcPr>
          <w:p w14:paraId="02DCDB70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</w:t>
            </w: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риска</w:t>
            </w:r>
          </w:p>
        </w:tc>
        <w:tc>
          <w:tcPr>
            <w:tcW w:w="2747" w:type="dxa"/>
            <w:vAlign w:val="center"/>
          </w:tcPr>
          <w:p w14:paraId="6DDAFFC6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Привлекаемые органы управления, должностные лица </w:t>
            </w: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(ФОИВ, ОИВ субъекта, организаций)</w:t>
            </w:r>
          </w:p>
        </w:tc>
        <w:tc>
          <w:tcPr>
            <w:tcW w:w="2410" w:type="dxa"/>
            <w:vAlign w:val="center"/>
          </w:tcPr>
          <w:p w14:paraId="05932F98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Дежурные службы, ответственные должностные лица</w:t>
            </w:r>
          </w:p>
        </w:tc>
        <w:tc>
          <w:tcPr>
            <w:tcW w:w="3209" w:type="dxa"/>
            <w:vAlign w:val="center"/>
          </w:tcPr>
          <w:p w14:paraId="7A958A8B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Силы и средства муниципального района (городского округа) привлекаемые для</w:t>
            </w:r>
          </w:p>
          <w:p w14:paraId="55F0FCC4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ликвидации риска</w:t>
            </w:r>
          </w:p>
        </w:tc>
        <w:tc>
          <w:tcPr>
            <w:tcW w:w="3017" w:type="dxa"/>
            <w:vAlign w:val="center"/>
          </w:tcPr>
          <w:p w14:paraId="191DD83A" w14:textId="77777777" w:rsidR="001E7DE1" w:rsidRPr="001E7DE1" w:rsidRDefault="001E7DE1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Силы и средства (ФОИВ, ОИВ субъекта)</w:t>
            </w:r>
            <w:proofErr w:type="gramEnd"/>
            <w:r w:rsidRPr="001E7DE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привлекаемые для ликвидации риска</w:t>
            </w:r>
          </w:p>
        </w:tc>
      </w:tr>
      <w:tr w:rsidR="00303E4E" w:rsidRPr="001E7DE1" w14:paraId="674A985E" w14:textId="77777777" w:rsidTr="001E7DE1">
        <w:trPr>
          <w:trHeight w:val="146"/>
        </w:trPr>
        <w:tc>
          <w:tcPr>
            <w:tcW w:w="675" w:type="dxa"/>
            <w:vAlign w:val="center"/>
          </w:tcPr>
          <w:p w14:paraId="094C4586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0" w:type="dxa"/>
            <w:vAlign w:val="center"/>
          </w:tcPr>
          <w:p w14:paraId="4E13E0B9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6BA0F824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95C5C3D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09" w:type="dxa"/>
            <w:vAlign w:val="center"/>
          </w:tcPr>
          <w:p w14:paraId="074B5E04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17" w:type="dxa"/>
            <w:vAlign w:val="center"/>
          </w:tcPr>
          <w:p w14:paraId="7162685C" w14:textId="77777777" w:rsidR="00303E4E" w:rsidRPr="001E7DE1" w:rsidRDefault="00303E4E" w:rsidP="001E7DE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7DE1" w:rsidRPr="001E7DE1" w14:paraId="24960AC4" w14:textId="77777777" w:rsidTr="00303E4E">
        <w:trPr>
          <w:trHeight w:val="146"/>
        </w:trPr>
        <w:tc>
          <w:tcPr>
            <w:tcW w:w="675" w:type="dxa"/>
            <w:vAlign w:val="center"/>
          </w:tcPr>
          <w:p w14:paraId="33C42D3C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3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90" w:type="dxa"/>
            <w:vAlign w:val="center"/>
          </w:tcPr>
          <w:p w14:paraId="08081D88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 возникновения аварий на системах теплоснабжения, повлекший нарушение жизнедеятельности населения</w:t>
            </w:r>
          </w:p>
        </w:tc>
        <w:tc>
          <w:tcPr>
            <w:tcW w:w="2747" w:type="dxa"/>
            <w:vAlign w:val="center"/>
          </w:tcPr>
          <w:p w14:paraId="3A61AFDE" w14:textId="77777777" w:rsidR="001E7DE1" w:rsidRPr="001E7DE1" w:rsidRDefault="00B256DF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Доволенское </w:t>
            </w:r>
            <w:r w:rsidR="00303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«Теплосеть №1»</w:t>
            </w:r>
          </w:p>
        </w:tc>
        <w:tc>
          <w:tcPr>
            <w:tcW w:w="2410" w:type="dxa"/>
            <w:vAlign w:val="center"/>
          </w:tcPr>
          <w:p w14:paraId="50A499BC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диспетчер</w:t>
            </w: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МУП КХ</w:t>
            </w:r>
          </w:p>
        </w:tc>
        <w:tc>
          <w:tcPr>
            <w:tcW w:w="3209" w:type="dxa"/>
            <w:vAlign w:val="center"/>
          </w:tcPr>
          <w:p w14:paraId="55AAA314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аварийных бригад МУП КХ</w:t>
            </w:r>
          </w:p>
        </w:tc>
        <w:tc>
          <w:tcPr>
            <w:tcW w:w="3017" w:type="dxa"/>
            <w:vAlign w:val="center"/>
          </w:tcPr>
          <w:p w14:paraId="0E3F11AE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E7DE1" w:rsidRPr="001E7DE1" w14:paraId="774C8728" w14:textId="77777777" w:rsidTr="00303E4E">
        <w:trPr>
          <w:trHeight w:val="146"/>
        </w:trPr>
        <w:tc>
          <w:tcPr>
            <w:tcW w:w="675" w:type="dxa"/>
            <w:vAlign w:val="center"/>
          </w:tcPr>
          <w:p w14:paraId="2B27D0C7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3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90" w:type="dxa"/>
            <w:vAlign w:val="center"/>
          </w:tcPr>
          <w:p w14:paraId="31813863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 возникновения аварий на системах водоснабжения</w:t>
            </w:r>
          </w:p>
        </w:tc>
        <w:tc>
          <w:tcPr>
            <w:tcW w:w="2747" w:type="dxa"/>
            <w:vAlign w:val="center"/>
          </w:tcPr>
          <w:p w14:paraId="455CFC7D" w14:textId="77777777" w:rsidR="001E7DE1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Доволенское </w:t>
            </w:r>
            <w:r w:rsidR="00303E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МУП КХ</w:t>
            </w:r>
          </w:p>
        </w:tc>
        <w:tc>
          <w:tcPr>
            <w:tcW w:w="2410" w:type="dxa"/>
            <w:vAlign w:val="center"/>
          </w:tcPr>
          <w:p w14:paraId="1B4F2F0A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диспетчер</w:t>
            </w: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МУП КХ</w:t>
            </w:r>
          </w:p>
        </w:tc>
        <w:tc>
          <w:tcPr>
            <w:tcW w:w="3209" w:type="dxa"/>
            <w:vAlign w:val="center"/>
          </w:tcPr>
          <w:p w14:paraId="47CC4E20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аварийных бригад МУП КХ</w:t>
            </w:r>
          </w:p>
        </w:tc>
        <w:tc>
          <w:tcPr>
            <w:tcW w:w="3017" w:type="dxa"/>
            <w:vAlign w:val="center"/>
          </w:tcPr>
          <w:p w14:paraId="03DE0403" w14:textId="77777777" w:rsidR="001E7DE1" w:rsidRPr="001E7DE1" w:rsidRDefault="001E7DE1" w:rsidP="00303E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256DF" w:rsidRPr="001E7DE1" w14:paraId="1FF5EA20" w14:textId="77777777" w:rsidTr="00303E4E">
        <w:trPr>
          <w:trHeight w:val="146"/>
        </w:trPr>
        <w:tc>
          <w:tcPr>
            <w:tcW w:w="675" w:type="dxa"/>
            <w:vAlign w:val="center"/>
          </w:tcPr>
          <w:p w14:paraId="4DE9FFD8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90" w:type="dxa"/>
            <w:vAlign w:val="center"/>
          </w:tcPr>
          <w:p w14:paraId="2508D41E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Риск возникновения аварий на канализационных сетях</w:t>
            </w:r>
          </w:p>
        </w:tc>
        <w:tc>
          <w:tcPr>
            <w:tcW w:w="2747" w:type="dxa"/>
            <w:vAlign w:val="center"/>
          </w:tcPr>
          <w:p w14:paraId="5EBE43C9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Доволенское МУП КХ</w:t>
            </w:r>
          </w:p>
        </w:tc>
        <w:tc>
          <w:tcPr>
            <w:tcW w:w="2410" w:type="dxa"/>
            <w:vAlign w:val="center"/>
          </w:tcPr>
          <w:p w14:paraId="443B5B66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диспетчер</w:t>
            </w: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МУП КХ</w:t>
            </w:r>
          </w:p>
        </w:tc>
        <w:tc>
          <w:tcPr>
            <w:tcW w:w="3209" w:type="dxa"/>
            <w:vAlign w:val="center"/>
          </w:tcPr>
          <w:p w14:paraId="342E28AE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аварийных бригад МУП КХ</w:t>
            </w:r>
          </w:p>
        </w:tc>
        <w:tc>
          <w:tcPr>
            <w:tcW w:w="3017" w:type="dxa"/>
            <w:vAlign w:val="center"/>
          </w:tcPr>
          <w:p w14:paraId="69DB5FC5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256DF" w:rsidRPr="001E7DE1" w14:paraId="69486B04" w14:textId="77777777" w:rsidTr="00303E4E">
        <w:trPr>
          <w:trHeight w:val="146"/>
        </w:trPr>
        <w:tc>
          <w:tcPr>
            <w:tcW w:w="675" w:type="dxa"/>
            <w:vAlign w:val="center"/>
          </w:tcPr>
          <w:p w14:paraId="38239422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90" w:type="dxa"/>
            <w:vAlign w:val="center"/>
          </w:tcPr>
          <w:p w14:paraId="47F6B345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взрыва бытового газа</w:t>
            </w:r>
          </w:p>
        </w:tc>
        <w:tc>
          <w:tcPr>
            <w:tcW w:w="2747" w:type="dxa"/>
            <w:vAlign w:val="center"/>
          </w:tcPr>
          <w:p w14:paraId="5E482C84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Доволенское МУП КХ</w:t>
            </w:r>
          </w:p>
        </w:tc>
        <w:tc>
          <w:tcPr>
            <w:tcW w:w="2410" w:type="dxa"/>
            <w:vAlign w:val="center"/>
          </w:tcPr>
          <w:p w14:paraId="11E0A49D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диспетчер</w:t>
            </w: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МУП КХ</w:t>
            </w:r>
          </w:p>
        </w:tc>
        <w:tc>
          <w:tcPr>
            <w:tcW w:w="3209" w:type="dxa"/>
            <w:vAlign w:val="center"/>
          </w:tcPr>
          <w:p w14:paraId="7217DAA6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аварийных бригад МУП КХ</w:t>
            </w:r>
          </w:p>
        </w:tc>
        <w:tc>
          <w:tcPr>
            <w:tcW w:w="3017" w:type="dxa"/>
            <w:vAlign w:val="center"/>
          </w:tcPr>
          <w:p w14:paraId="182BF450" w14:textId="77777777" w:rsidR="00B256DF" w:rsidRPr="001E7DE1" w:rsidRDefault="00B256DF" w:rsidP="00B256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D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A3E5D02" w14:textId="77777777" w:rsidR="0028311C" w:rsidRPr="0028311C" w:rsidRDefault="00303E4E" w:rsidP="0028311C">
      <w:pPr>
        <w:keepNext/>
        <w:ind w:firstLine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а</w:t>
      </w:r>
      <w:r w:rsidR="0028311C" w:rsidRPr="0028311C">
        <w:rPr>
          <w:rFonts w:ascii="Times New Roman" w:hAnsi="Times New Roman"/>
          <w:b/>
          <w:i/>
          <w:sz w:val="28"/>
          <w:szCs w:val="28"/>
        </w:rPr>
        <w:t>) при возникновении аварий на системах ЖКХ (отключение теплоснабжения)</w:t>
      </w:r>
    </w:p>
    <w:p w14:paraId="6582E66C" w14:textId="77777777" w:rsidR="0028311C" w:rsidRPr="0028311C" w:rsidRDefault="00954ECC" w:rsidP="0028311C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организованного </w:t>
      </w:r>
      <w:r w:rsidR="0028311C" w:rsidRPr="0028311C">
        <w:rPr>
          <w:rFonts w:ascii="Times New Roman" w:hAnsi="Times New Roman"/>
          <w:sz w:val="28"/>
          <w:szCs w:val="28"/>
        </w:rPr>
        <w:t>проведения первоочередных мероприятий по предупреждению возникновения ЧС, вызванных нарушением теплоснабжения   основные усилия сосредоточить на:</w:t>
      </w:r>
    </w:p>
    <w:p w14:paraId="69CEAF20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оповещении населения и его информировании о порядке действий в условиях отключения теплоснабжения;</w:t>
      </w:r>
    </w:p>
    <w:p w14:paraId="39213C10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организации аварийно-восстановительных работ на объектах теплоснабжения;</w:t>
      </w:r>
    </w:p>
    <w:p w14:paraId="4B09F8B2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проведении мероприятий по подготовке к эвакуации части населения.</w:t>
      </w:r>
    </w:p>
    <w:p w14:paraId="5896980F" w14:textId="77777777" w:rsidR="0028311C" w:rsidRPr="0028311C" w:rsidRDefault="0028311C" w:rsidP="0028311C">
      <w:pPr>
        <w:keepNext/>
        <w:ind w:firstLine="720"/>
        <w:rPr>
          <w:rFonts w:ascii="Times New Roman" w:hAnsi="Times New Roman"/>
          <w:snapToGrid w:val="0"/>
          <w:sz w:val="28"/>
          <w:szCs w:val="28"/>
        </w:rPr>
      </w:pPr>
      <w:r w:rsidRPr="0028311C">
        <w:rPr>
          <w:rFonts w:ascii="Times New Roman" w:hAnsi="Times New Roman"/>
          <w:snapToGrid w:val="0"/>
          <w:sz w:val="28"/>
          <w:szCs w:val="28"/>
          <w:u w:val="single"/>
        </w:rPr>
        <w:t>Проведение</w:t>
      </w:r>
      <w:r w:rsidRPr="0028311C">
        <w:rPr>
          <w:rFonts w:ascii="Times New Roman" w:hAnsi="Times New Roman"/>
          <w:sz w:val="28"/>
          <w:szCs w:val="28"/>
          <w:u w:val="single"/>
        </w:rPr>
        <w:t xml:space="preserve"> первоочередных мероприятий</w:t>
      </w:r>
      <w:r w:rsidRPr="0028311C">
        <w:rPr>
          <w:rFonts w:ascii="Times New Roman" w:hAnsi="Times New Roman"/>
          <w:sz w:val="28"/>
          <w:szCs w:val="28"/>
        </w:rPr>
        <w:t xml:space="preserve"> по предупреждению возникновения ЧС, вызванных нарушением теплоснабжения </w:t>
      </w:r>
      <w:r w:rsidRPr="0028311C">
        <w:rPr>
          <w:rFonts w:ascii="Times New Roman" w:hAnsi="Times New Roman"/>
          <w:snapToGrid w:val="0"/>
          <w:sz w:val="28"/>
          <w:szCs w:val="28"/>
        </w:rPr>
        <w:t xml:space="preserve">осуществить:  </w:t>
      </w:r>
    </w:p>
    <w:p w14:paraId="245457A9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аварийно-восстановительных работ на объектах теплоснабжения</w:t>
      </w:r>
      <w:r w:rsidRPr="0028311C">
        <w:rPr>
          <w:rFonts w:ascii="Times New Roman" w:eastAsia="MS Mincho" w:hAnsi="Times New Roman"/>
          <w:sz w:val="28"/>
          <w:szCs w:val="28"/>
        </w:rPr>
        <w:t xml:space="preserve"> - формированиями </w:t>
      </w:r>
      <w:r w:rsidRPr="0028311C">
        <w:rPr>
          <w:rFonts w:ascii="Times New Roman" w:hAnsi="Times New Roman"/>
          <w:sz w:val="28"/>
          <w:szCs w:val="28"/>
        </w:rPr>
        <w:t>ЖКХ муниципального образования;</w:t>
      </w:r>
    </w:p>
    <w:p w14:paraId="52B3AA90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проведение мероприятий по подготовке к эвакуации населения из зон возможных ЧС (уточнение количества населения подлежащего эвакуации, размещаемого у родственников; </w:t>
      </w:r>
    </w:p>
    <w:p w14:paraId="51A32AAE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развертывание пунктов временного размещения эвакуированного населения; </w:t>
      </w:r>
    </w:p>
    <w:p w14:paraId="7BA94347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подготовка эвакотранспортных групп - </w:t>
      </w:r>
      <w:r w:rsidRPr="0028311C">
        <w:rPr>
          <w:rFonts w:ascii="Times New Roman" w:eastAsia="MS Mincho" w:hAnsi="Times New Roman"/>
          <w:sz w:val="28"/>
          <w:szCs w:val="28"/>
        </w:rPr>
        <w:t xml:space="preserve">формированиями </w:t>
      </w:r>
      <w:r w:rsidRPr="0028311C">
        <w:rPr>
          <w:rFonts w:ascii="Times New Roman" w:hAnsi="Times New Roman"/>
          <w:sz w:val="28"/>
          <w:szCs w:val="28"/>
        </w:rPr>
        <w:t xml:space="preserve">муниципальных образований. </w:t>
      </w:r>
    </w:p>
    <w:p w14:paraId="2786F47A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  <w:u w:val="single"/>
        </w:rPr>
        <w:t xml:space="preserve">При ликвидации последствий </w:t>
      </w:r>
      <w:r w:rsidRPr="0028311C">
        <w:rPr>
          <w:rFonts w:ascii="Times New Roman" w:hAnsi="Times New Roman"/>
          <w:snapToGrid w:val="0"/>
          <w:sz w:val="28"/>
          <w:szCs w:val="28"/>
          <w:u w:val="single"/>
        </w:rPr>
        <w:t>долговременного</w:t>
      </w:r>
      <w:r w:rsidRPr="0028311C">
        <w:rPr>
          <w:rFonts w:ascii="Times New Roman" w:hAnsi="Times New Roman"/>
          <w:sz w:val="28"/>
          <w:szCs w:val="28"/>
          <w:u w:val="single"/>
        </w:rPr>
        <w:t xml:space="preserve"> отключения теплоснабжения</w:t>
      </w:r>
      <w:r w:rsidRPr="0028311C">
        <w:rPr>
          <w:rFonts w:ascii="Times New Roman" w:hAnsi="Times New Roman"/>
          <w:sz w:val="28"/>
          <w:szCs w:val="28"/>
        </w:rPr>
        <w:t xml:space="preserve"> основных потребителей и населения </w:t>
      </w:r>
      <w:r w:rsidRPr="0028311C">
        <w:rPr>
          <w:rFonts w:ascii="Times New Roman" w:hAnsi="Times New Roman"/>
          <w:snapToGrid w:val="0"/>
          <w:sz w:val="28"/>
          <w:szCs w:val="28"/>
        </w:rPr>
        <w:t xml:space="preserve">основные усилия сосредоточить на </w:t>
      </w:r>
      <w:r w:rsidRPr="0028311C">
        <w:rPr>
          <w:rFonts w:ascii="Times New Roman" w:hAnsi="Times New Roman"/>
          <w:sz w:val="28"/>
          <w:szCs w:val="28"/>
        </w:rPr>
        <w:t>восстановлении теплоснабжения, возвращении эвакуированного населения, восстановлении функционирования объектов экономики.</w:t>
      </w:r>
    </w:p>
    <w:p w14:paraId="7F5DC58E" w14:textId="77777777" w:rsidR="0028311C" w:rsidRPr="0028311C" w:rsidRDefault="0028311C" w:rsidP="002831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70E59A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  <w:r w:rsidRPr="00AB2A3A">
        <w:rPr>
          <w:rFonts w:ascii="Times New Roman" w:hAnsi="Times New Roman"/>
          <w:sz w:val="28"/>
          <w:szCs w:val="28"/>
        </w:rPr>
        <w:t xml:space="preserve">Для ликвидации аварии на ТЭК и ЖКХ в </w:t>
      </w:r>
      <w:r w:rsidR="00303E4E" w:rsidRPr="00AB2A3A">
        <w:rPr>
          <w:rFonts w:ascii="Times New Roman" w:hAnsi="Times New Roman"/>
          <w:sz w:val="28"/>
          <w:szCs w:val="28"/>
        </w:rPr>
        <w:t>Доволенском районе</w:t>
      </w:r>
      <w:r w:rsidRPr="00AB2A3A">
        <w:rPr>
          <w:rFonts w:ascii="Times New Roman" w:hAnsi="Times New Roman"/>
          <w:sz w:val="28"/>
          <w:szCs w:val="28"/>
        </w:rPr>
        <w:t xml:space="preserve"> создана группировка сил и средств ТП РСЧС, в составе двух эшелонов с выделением резерва.</w:t>
      </w:r>
    </w:p>
    <w:p w14:paraId="45251917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</w:p>
    <w:p w14:paraId="3B406085" w14:textId="77777777" w:rsidR="0081652D" w:rsidRDefault="0081652D" w:rsidP="0081652D">
      <w:pPr>
        <w:ind w:firstLine="0"/>
        <w:jc w:val="center"/>
        <w:rPr>
          <w:rFonts w:ascii="Times New Roman" w:hAnsi="Times New Roman"/>
          <w:b/>
          <w:sz w:val="28"/>
          <w:szCs w:val="24"/>
        </w:rPr>
      </w:pPr>
      <w:r w:rsidRPr="0078765D">
        <w:rPr>
          <w:rFonts w:ascii="Times New Roman" w:hAnsi="Times New Roman"/>
          <w:b/>
          <w:sz w:val="28"/>
          <w:szCs w:val="24"/>
        </w:rPr>
        <w:t xml:space="preserve">Состав сил и средств, привлекаемых для ликвидации последствий ЧС на объектах </w:t>
      </w:r>
    </w:p>
    <w:p w14:paraId="2FC3AE00" w14:textId="77777777" w:rsidR="0081652D" w:rsidRPr="0078765D" w:rsidRDefault="0081652D" w:rsidP="0081652D">
      <w:pPr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ТЭК и ЖКХ</w:t>
      </w:r>
      <w:r w:rsidRPr="0078765D">
        <w:rPr>
          <w:rFonts w:ascii="Times New Roman" w:hAnsi="Times New Roman"/>
          <w:b/>
          <w:sz w:val="28"/>
          <w:szCs w:val="24"/>
        </w:rPr>
        <w:t xml:space="preserve"> на территории </w:t>
      </w:r>
      <w:r>
        <w:rPr>
          <w:rFonts w:ascii="Times New Roman" w:hAnsi="Times New Roman"/>
          <w:b/>
          <w:sz w:val="28"/>
          <w:szCs w:val="24"/>
        </w:rPr>
        <w:t>Доволенского района</w:t>
      </w:r>
    </w:p>
    <w:tbl>
      <w:tblPr>
        <w:tblpPr w:leftFromText="180" w:rightFromText="180" w:vertAnchor="text" w:horzAnchor="margin" w:tblpXSpec="center" w:tblpY="342"/>
        <w:tblW w:w="136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0"/>
        <w:gridCol w:w="1158"/>
        <w:gridCol w:w="1526"/>
        <w:gridCol w:w="5860"/>
      </w:tblGrid>
      <w:tr w:rsidR="0081652D" w:rsidRPr="00C14DF3" w14:paraId="2AE1FE61" w14:textId="77777777" w:rsidTr="0081652D">
        <w:trPr>
          <w:trHeight w:val="828"/>
          <w:tblHeader/>
        </w:trPr>
        <w:tc>
          <w:tcPr>
            <w:tcW w:w="5070" w:type="dxa"/>
            <w:vAlign w:val="center"/>
          </w:tcPr>
          <w:p w14:paraId="00F70E1F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158" w:type="dxa"/>
            <w:vAlign w:val="center"/>
          </w:tcPr>
          <w:p w14:paraId="20E55FC1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Личный состав</w:t>
            </w:r>
          </w:p>
        </w:tc>
        <w:tc>
          <w:tcPr>
            <w:tcW w:w="1526" w:type="dxa"/>
            <w:vAlign w:val="center"/>
          </w:tcPr>
          <w:p w14:paraId="1A973433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Техника</w:t>
            </w:r>
          </w:p>
        </w:tc>
        <w:tc>
          <w:tcPr>
            <w:tcW w:w="5860" w:type="dxa"/>
            <w:vAlign w:val="center"/>
          </w:tcPr>
          <w:p w14:paraId="35BA59A3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Должностные лица, фамилия, инициалы</w:t>
            </w:r>
          </w:p>
          <w:p w14:paraId="490DA0E3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(телефон старшего)</w:t>
            </w:r>
          </w:p>
        </w:tc>
      </w:tr>
      <w:tr w:rsidR="0081652D" w:rsidRPr="00C14DF3" w14:paraId="0A7D3803" w14:textId="77777777" w:rsidTr="0081652D">
        <w:trPr>
          <w:trHeight w:val="223"/>
          <w:tblHeader/>
        </w:trPr>
        <w:tc>
          <w:tcPr>
            <w:tcW w:w="13614" w:type="dxa"/>
            <w:gridSpan w:val="4"/>
            <w:vAlign w:val="center"/>
          </w:tcPr>
          <w:p w14:paraId="3AE8A7E1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Силы и средства первого эшелона</w:t>
            </w:r>
          </w:p>
        </w:tc>
      </w:tr>
      <w:tr w:rsidR="0081652D" w:rsidRPr="00C14DF3" w14:paraId="578725BF" w14:textId="77777777" w:rsidTr="0081652D">
        <w:trPr>
          <w:trHeight w:val="208"/>
        </w:trPr>
        <w:tc>
          <w:tcPr>
            <w:tcW w:w="13614" w:type="dxa"/>
            <w:gridSpan w:val="4"/>
            <w:vAlign w:val="center"/>
          </w:tcPr>
          <w:p w14:paraId="00DA735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МЧС России</w:t>
            </w:r>
          </w:p>
        </w:tc>
      </w:tr>
      <w:tr w:rsidR="0081652D" w:rsidRPr="00C14DF3" w14:paraId="5E0DF626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76BFEE1F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ОГ ПСГ</w:t>
            </w:r>
          </w:p>
        </w:tc>
        <w:tc>
          <w:tcPr>
            <w:tcW w:w="1158" w:type="dxa"/>
          </w:tcPr>
          <w:p w14:paraId="3C1F097B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0DBB950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7050926B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 ПСЧ-54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>8-383-54-21-635</w:t>
            </w:r>
          </w:p>
        </w:tc>
      </w:tr>
      <w:tr w:rsidR="0081652D" w:rsidRPr="00C14DF3" w14:paraId="6CBF8713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58A90391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lastRenderedPageBreak/>
              <w:t>ПСЧ</w:t>
            </w:r>
            <w:r>
              <w:rPr>
                <w:rFonts w:ascii="Times New Roman" w:hAnsi="Times New Roman"/>
                <w:sz w:val="24"/>
                <w:szCs w:val="24"/>
              </w:rPr>
              <w:t>-54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66FAC3DD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3D38EE98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4C2619FB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 ПСЧ-54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>8-383-54-21-635</w:t>
            </w:r>
          </w:p>
        </w:tc>
      </w:tr>
      <w:tr w:rsidR="0081652D" w:rsidRPr="00C14DF3" w14:paraId="3D3BBECF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0AADDC64" w14:textId="77777777" w:rsidR="0081652D" w:rsidRPr="00C14DF3" w:rsidRDefault="0081652D" w:rsidP="0081652D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Карасук</w:t>
            </w:r>
            <w:r w:rsidRPr="00C14D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ский ПСО</w:t>
            </w:r>
          </w:p>
        </w:tc>
        <w:tc>
          <w:tcPr>
            <w:tcW w:w="1158" w:type="dxa"/>
            <w:vAlign w:val="center"/>
          </w:tcPr>
          <w:p w14:paraId="4AEC9ECD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vAlign w:val="center"/>
          </w:tcPr>
          <w:p w14:paraId="7294FA5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5854833E" w14:textId="77777777" w:rsidR="0081652D" w:rsidRPr="00C14DF3" w:rsidRDefault="00954ECC" w:rsidP="00954EC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1652D" w:rsidRPr="00C14DF3">
              <w:rPr>
                <w:rFonts w:ascii="Times New Roman" w:hAnsi="Times New Roman"/>
                <w:sz w:val="24"/>
                <w:szCs w:val="24"/>
              </w:rPr>
              <w:t xml:space="preserve">испетчер 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="0081652D" w:rsidRPr="00C14DF3">
              <w:rPr>
                <w:rFonts w:ascii="Times New Roman" w:hAnsi="Times New Roman"/>
                <w:sz w:val="24"/>
                <w:szCs w:val="24"/>
              </w:rPr>
              <w:t>8</w:t>
            </w:r>
            <w:r w:rsidR="0081652D">
              <w:rPr>
                <w:rFonts w:ascii="Times New Roman" w:hAnsi="Times New Roman"/>
                <w:sz w:val="24"/>
                <w:szCs w:val="24"/>
              </w:rPr>
              <w:t>-</w:t>
            </w:r>
            <w:r w:rsidR="0081652D" w:rsidRPr="00C14DF3">
              <w:rPr>
                <w:rFonts w:ascii="Times New Roman" w:hAnsi="Times New Roman"/>
                <w:sz w:val="24"/>
                <w:szCs w:val="24"/>
              </w:rPr>
              <w:t>383</w:t>
            </w:r>
            <w:r w:rsidR="0081652D">
              <w:rPr>
                <w:rFonts w:ascii="Times New Roman" w:hAnsi="Times New Roman"/>
                <w:sz w:val="24"/>
                <w:szCs w:val="24"/>
              </w:rPr>
              <w:t>-55-34-222</w:t>
            </w:r>
            <w:r w:rsidR="0081652D"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652D" w:rsidRPr="00C14DF3" w14:paraId="63DC7B8A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3813EA82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МЧС России:</w:t>
            </w:r>
          </w:p>
        </w:tc>
        <w:tc>
          <w:tcPr>
            <w:tcW w:w="1158" w:type="dxa"/>
          </w:tcPr>
          <w:p w14:paraId="6F1858DC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26" w:type="dxa"/>
          </w:tcPr>
          <w:p w14:paraId="1415F5BF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60" w:type="dxa"/>
          </w:tcPr>
          <w:p w14:paraId="298163C0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2D" w:rsidRPr="00C14DF3" w14:paraId="6591F1E7" w14:textId="77777777" w:rsidTr="0081652D">
        <w:trPr>
          <w:trHeight w:val="223"/>
        </w:trPr>
        <w:tc>
          <w:tcPr>
            <w:tcW w:w="13614" w:type="dxa"/>
            <w:gridSpan w:val="4"/>
            <w:vAlign w:val="center"/>
          </w:tcPr>
          <w:p w14:paraId="1C7C3F37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ФП РСЧС</w:t>
            </w:r>
          </w:p>
        </w:tc>
      </w:tr>
      <w:tr w:rsidR="0081652D" w:rsidRPr="00C14DF3" w14:paraId="3EE6478D" w14:textId="77777777" w:rsidTr="0081652D">
        <w:trPr>
          <w:trHeight w:val="351"/>
        </w:trPr>
        <w:tc>
          <w:tcPr>
            <w:tcW w:w="5070" w:type="dxa"/>
            <w:vAlign w:val="center"/>
          </w:tcPr>
          <w:p w14:paraId="2AFA0B5A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«Доволенское»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 МВД России «Краснозерский»</w:t>
            </w:r>
          </w:p>
        </w:tc>
        <w:tc>
          <w:tcPr>
            <w:tcW w:w="1158" w:type="dxa"/>
          </w:tcPr>
          <w:p w14:paraId="55924CC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6897E992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26E8753C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ОП «Доволенское»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sz w:val="24"/>
                <w:szCs w:val="24"/>
              </w:rPr>
              <w:t>-54-22-002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652D" w:rsidRPr="00C14DF3" w14:paraId="686A213D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2353D460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ФП РСЧС:</w:t>
            </w:r>
          </w:p>
        </w:tc>
        <w:tc>
          <w:tcPr>
            <w:tcW w:w="1158" w:type="dxa"/>
          </w:tcPr>
          <w:p w14:paraId="62072CC8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484DE08E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6EAC70A3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52D" w:rsidRPr="00C14DF3" w14:paraId="2ABF7D0D" w14:textId="77777777" w:rsidTr="0081652D">
        <w:trPr>
          <w:trHeight w:val="223"/>
        </w:trPr>
        <w:tc>
          <w:tcPr>
            <w:tcW w:w="13614" w:type="dxa"/>
            <w:gridSpan w:val="4"/>
            <w:vAlign w:val="center"/>
          </w:tcPr>
          <w:p w14:paraId="4A89FD19" w14:textId="77777777" w:rsidR="0081652D" w:rsidRPr="00C14DF3" w:rsidRDefault="0081652D" w:rsidP="00954ECC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ТП РСЧС</w:t>
            </w:r>
          </w:p>
        </w:tc>
      </w:tr>
      <w:tr w:rsidR="0081652D" w:rsidRPr="00C14DF3" w14:paraId="6C818F91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0F2D34D1" w14:textId="77777777" w:rsidR="0081652D" w:rsidRPr="00C14DF3" w:rsidRDefault="0081652D" w:rsidP="00954E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БСМП </w:t>
            </w:r>
            <w:r>
              <w:rPr>
                <w:rFonts w:ascii="Times New Roman" w:hAnsi="Times New Roman"/>
                <w:sz w:val="24"/>
                <w:szCs w:val="24"/>
              </w:rPr>
              <w:t>ГБУЗ «Доволенская ЦРБ»</w:t>
            </w:r>
          </w:p>
        </w:tc>
        <w:tc>
          <w:tcPr>
            <w:tcW w:w="1158" w:type="dxa"/>
          </w:tcPr>
          <w:p w14:paraId="544FE847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188EC808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389CA563" w14:textId="77777777" w:rsidR="0081652D" w:rsidRPr="00C14DF3" w:rsidRDefault="0081652D" w:rsidP="00954E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т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8-383-54-21-605</w:t>
            </w:r>
          </w:p>
        </w:tc>
      </w:tr>
      <w:tr w:rsidR="0081652D" w:rsidRPr="00C14DF3" w14:paraId="1198FF50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16DAE41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Аварийно-восстановительные бригады ЖКХ</w:t>
            </w:r>
          </w:p>
        </w:tc>
        <w:tc>
          <w:tcPr>
            <w:tcW w:w="1158" w:type="dxa"/>
          </w:tcPr>
          <w:p w14:paraId="27C2C1C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14:paraId="759040FC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</w:tcPr>
          <w:p w14:paraId="3A19FA02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т.8-383-54-21-068</w:t>
            </w:r>
          </w:p>
        </w:tc>
      </w:tr>
      <w:tr w:rsidR="0081652D" w:rsidRPr="00C14DF3" w14:paraId="360614D3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358758B6" w14:textId="77777777" w:rsidR="0081652D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Доволенский РЭС</w:t>
            </w:r>
          </w:p>
        </w:tc>
        <w:tc>
          <w:tcPr>
            <w:tcW w:w="1158" w:type="dxa"/>
          </w:tcPr>
          <w:p w14:paraId="2462FDE2" w14:textId="77777777" w:rsidR="0081652D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14:paraId="04B290AF" w14:textId="77777777" w:rsidR="0081652D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</w:tcPr>
          <w:p w14:paraId="51654B49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т.8-383-54-21-651</w:t>
            </w:r>
          </w:p>
        </w:tc>
      </w:tr>
      <w:tr w:rsidR="0081652D" w:rsidRPr="00C14DF3" w14:paraId="4D782BDD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2259AC4F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ТП РСЧС:</w:t>
            </w:r>
          </w:p>
        </w:tc>
        <w:tc>
          <w:tcPr>
            <w:tcW w:w="1158" w:type="dxa"/>
          </w:tcPr>
          <w:p w14:paraId="65341B61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1B0B396C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18A6AE4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52D" w:rsidRPr="00C14DF3" w14:paraId="004FA797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163789DD" w14:textId="77777777" w:rsidR="0081652D" w:rsidRPr="00C14DF3" w:rsidRDefault="0081652D" w:rsidP="00954E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Ф и ТП РСЧС:</w:t>
            </w:r>
          </w:p>
        </w:tc>
        <w:tc>
          <w:tcPr>
            <w:tcW w:w="1158" w:type="dxa"/>
          </w:tcPr>
          <w:p w14:paraId="6BB0AF2F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26" w:type="dxa"/>
          </w:tcPr>
          <w:p w14:paraId="743D9E59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60" w:type="dxa"/>
          </w:tcPr>
          <w:p w14:paraId="7AF0BB5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2D" w:rsidRPr="00C14DF3" w14:paraId="5A9B38CB" w14:textId="77777777" w:rsidTr="0081652D">
        <w:trPr>
          <w:trHeight w:val="208"/>
        </w:trPr>
        <w:tc>
          <w:tcPr>
            <w:tcW w:w="13614" w:type="dxa"/>
            <w:gridSpan w:val="4"/>
            <w:vAlign w:val="center"/>
          </w:tcPr>
          <w:p w14:paraId="0ADCFB2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Силы и средства второго эшелона</w:t>
            </w:r>
          </w:p>
        </w:tc>
      </w:tr>
      <w:tr w:rsidR="0081652D" w:rsidRPr="00C14DF3" w14:paraId="3C5E057D" w14:textId="77777777" w:rsidTr="0081652D">
        <w:trPr>
          <w:trHeight w:val="828"/>
          <w:tblHeader/>
        </w:trPr>
        <w:tc>
          <w:tcPr>
            <w:tcW w:w="5070" w:type="dxa"/>
            <w:vAlign w:val="center"/>
          </w:tcPr>
          <w:p w14:paraId="0FDEAC1D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158" w:type="dxa"/>
            <w:vAlign w:val="center"/>
          </w:tcPr>
          <w:p w14:paraId="6C7DA00F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Личный состав</w:t>
            </w:r>
          </w:p>
        </w:tc>
        <w:tc>
          <w:tcPr>
            <w:tcW w:w="1526" w:type="dxa"/>
            <w:vAlign w:val="center"/>
          </w:tcPr>
          <w:p w14:paraId="2A726340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Техника</w:t>
            </w:r>
          </w:p>
        </w:tc>
        <w:tc>
          <w:tcPr>
            <w:tcW w:w="5860" w:type="dxa"/>
            <w:vAlign w:val="center"/>
          </w:tcPr>
          <w:p w14:paraId="01565536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Должностные лица, фамилия, инициалы</w:t>
            </w:r>
          </w:p>
          <w:p w14:paraId="680FAC9E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(телефон старшего)</w:t>
            </w:r>
          </w:p>
        </w:tc>
      </w:tr>
      <w:tr w:rsidR="0081652D" w:rsidRPr="00C14DF3" w14:paraId="2D8455B4" w14:textId="77777777" w:rsidTr="0081652D">
        <w:trPr>
          <w:trHeight w:val="223"/>
        </w:trPr>
        <w:tc>
          <w:tcPr>
            <w:tcW w:w="13614" w:type="dxa"/>
            <w:gridSpan w:val="4"/>
            <w:vAlign w:val="center"/>
          </w:tcPr>
          <w:p w14:paraId="7E05546A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МЧС России</w:t>
            </w:r>
          </w:p>
        </w:tc>
      </w:tr>
      <w:tr w:rsidR="0081652D" w:rsidRPr="00C14DF3" w14:paraId="0F635FBD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8D8A325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39F7AA98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D584F20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</w:tcPr>
          <w:p w14:paraId="6FE06A85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2D" w:rsidRPr="00C14DF3" w14:paraId="6C25EC3D" w14:textId="77777777" w:rsidTr="0081652D">
        <w:trPr>
          <w:trHeight w:val="208"/>
        </w:trPr>
        <w:tc>
          <w:tcPr>
            <w:tcW w:w="5070" w:type="dxa"/>
            <w:vAlign w:val="center"/>
          </w:tcPr>
          <w:p w14:paraId="725C8D08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МЧС России:</w:t>
            </w:r>
          </w:p>
        </w:tc>
        <w:tc>
          <w:tcPr>
            <w:tcW w:w="1158" w:type="dxa"/>
          </w:tcPr>
          <w:p w14:paraId="639B4EA9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14:paraId="582592D1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860" w:type="dxa"/>
          </w:tcPr>
          <w:p w14:paraId="347E4B92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52D" w:rsidRPr="00C14DF3" w14:paraId="36F0936F" w14:textId="77777777" w:rsidTr="0081652D">
        <w:trPr>
          <w:trHeight w:val="208"/>
        </w:trPr>
        <w:tc>
          <w:tcPr>
            <w:tcW w:w="13614" w:type="dxa"/>
            <w:gridSpan w:val="4"/>
            <w:vAlign w:val="center"/>
          </w:tcPr>
          <w:p w14:paraId="05E4D5F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ФП РСЧС</w:t>
            </w:r>
          </w:p>
        </w:tc>
      </w:tr>
      <w:tr w:rsidR="0081652D" w:rsidRPr="00C14DF3" w14:paraId="0D852BDD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654E017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«Доволенское»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 МВД России «Краснозерский»</w:t>
            </w:r>
          </w:p>
        </w:tc>
        <w:tc>
          <w:tcPr>
            <w:tcW w:w="1158" w:type="dxa"/>
          </w:tcPr>
          <w:p w14:paraId="4125B93B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5F3FF55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33B3A31C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ОП «Доволенское»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sz w:val="24"/>
                <w:szCs w:val="24"/>
              </w:rPr>
              <w:t>-54-22-002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652D" w:rsidRPr="00C14DF3" w14:paraId="2A8C70B2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8F063B9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ФП РСЧС:</w:t>
            </w:r>
          </w:p>
        </w:tc>
        <w:tc>
          <w:tcPr>
            <w:tcW w:w="1158" w:type="dxa"/>
          </w:tcPr>
          <w:p w14:paraId="492E910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1A7E1402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71D24420" w14:textId="77777777" w:rsidR="0081652D" w:rsidRPr="00C14DF3" w:rsidRDefault="0081652D" w:rsidP="0081652D">
            <w:pPr>
              <w:pStyle w:val="11"/>
              <w:tabs>
                <w:tab w:val="left" w:pos="-10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2D" w:rsidRPr="00C14DF3" w14:paraId="7823C048" w14:textId="77777777" w:rsidTr="0081652D">
        <w:trPr>
          <w:trHeight w:val="223"/>
        </w:trPr>
        <w:tc>
          <w:tcPr>
            <w:tcW w:w="13614" w:type="dxa"/>
            <w:gridSpan w:val="4"/>
            <w:vAlign w:val="center"/>
          </w:tcPr>
          <w:p w14:paraId="68CC13E2" w14:textId="77777777" w:rsidR="0081652D" w:rsidRPr="00C14DF3" w:rsidRDefault="0081652D" w:rsidP="0081652D">
            <w:pPr>
              <w:pStyle w:val="11"/>
              <w:tabs>
                <w:tab w:val="left" w:pos="-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ТП РСЧС</w:t>
            </w:r>
          </w:p>
        </w:tc>
      </w:tr>
      <w:tr w:rsidR="0081652D" w:rsidRPr="00C14DF3" w14:paraId="54F1736D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0E947BAD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 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КЧС и ОПБ </w:t>
            </w:r>
          </w:p>
        </w:tc>
        <w:tc>
          <w:tcPr>
            <w:tcW w:w="1158" w:type="dxa"/>
          </w:tcPr>
          <w:p w14:paraId="71595684" w14:textId="77777777" w:rsidR="0081652D" w:rsidRPr="00C14DF3" w:rsidRDefault="0081652D" w:rsidP="0081652D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0B58E86A" w14:textId="77777777" w:rsidR="0081652D" w:rsidRPr="00C14DF3" w:rsidRDefault="0081652D" w:rsidP="0081652D">
            <w:pPr>
              <w:pStyle w:val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6CD8D1B1" w14:textId="77777777" w:rsidR="0081652D" w:rsidRPr="00C14DF3" w:rsidRDefault="0081652D" w:rsidP="0081652D">
            <w:pPr>
              <w:pStyle w:val="11"/>
              <w:tabs>
                <w:tab w:val="left" w:pos="-108"/>
              </w:tabs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>ЕДДС МО т. 112</w:t>
            </w:r>
            <w:r>
              <w:rPr>
                <w:rFonts w:ascii="Times New Roman" w:hAnsi="Times New Roman"/>
                <w:sz w:val="24"/>
                <w:szCs w:val="24"/>
              </w:rPr>
              <w:t>, 8-383-54-20-520</w:t>
            </w:r>
          </w:p>
        </w:tc>
      </w:tr>
      <w:tr w:rsidR="0081652D" w:rsidRPr="00C14DF3" w14:paraId="59400B43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DE60DD0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Аварийно-восстановительные бригады ЖКХ</w:t>
            </w:r>
          </w:p>
        </w:tc>
        <w:tc>
          <w:tcPr>
            <w:tcW w:w="1158" w:type="dxa"/>
          </w:tcPr>
          <w:p w14:paraId="0DACD003" w14:textId="77777777" w:rsidR="0081652D" w:rsidRPr="00C14DF3" w:rsidRDefault="00C07F30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26" w:type="dxa"/>
          </w:tcPr>
          <w:p w14:paraId="39B4C8B3" w14:textId="77777777" w:rsidR="0081652D" w:rsidRPr="00C14DF3" w:rsidRDefault="00C07F30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60" w:type="dxa"/>
          </w:tcPr>
          <w:p w14:paraId="67844B0C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т.8-383-54-21-068</w:t>
            </w:r>
          </w:p>
        </w:tc>
      </w:tr>
      <w:tr w:rsidR="0081652D" w:rsidRPr="00C14DF3" w14:paraId="506B5DB1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08FCE581" w14:textId="77777777" w:rsidR="0081652D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Доволенский РЭС</w:t>
            </w:r>
          </w:p>
        </w:tc>
        <w:tc>
          <w:tcPr>
            <w:tcW w:w="1158" w:type="dxa"/>
          </w:tcPr>
          <w:p w14:paraId="68FD495F" w14:textId="77777777" w:rsidR="0081652D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14:paraId="57F4B49A" w14:textId="77777777" w:rsidR="0081652D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60" w:type="dxa"/>
          </w:tcPr>
          <w:p w14:paraId="61C151C8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 т.8-383-54-21-651</w:t>
            </w:r>
          </w:p>
        </w:tc>
      </w:tr>
      <w:tr w:rsidR="0081652D" w:rsidRPr="00C14DF3" w14:paraId="739454DF" w14:textId="77777777" w:rsidTr="0081652D">
        <w:trPr>
          <w:trHeight w:val="223"/>
        </w:trPr>
        <w:tc>
          <w:tcPr>
            <w:tcW w:w="5070" w:type="dxa"/>
            <w:vAlign w:val="center"/>
          </w:tcPr>
          <w:p w14:paraId="41F628B1" w14:textId="77777777" w:rsidR="0081652D" w:rsidRPr="00C14DF3" w:rsidRDefault="0081652D" w:rsidP="00954ECC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за Ф и ТП РСЧС:</w:t>
            </w:r>
          </w:p>
        </w:tc>
        <w:tc>
          <w:tcPr>
            <w:tcW w:w="1158" w:type="dxa"/>
          </w:tcPr>
          <w:p w14:paraId="1B83DC87" w14:textId="77777777" w:rsidR="0081652D" w:rsidRPr="00C14DF3" w:rsidRDefault="00C07F30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26" w:type="dxa"/>
          </w:tcPr>
          <w:p w14:paraId="2CAFF2CC" w14:textId="77777777" w:rsidR="0081652D" w:rsidRPr="00C14DF3" w:rsidRDefault="00C07F30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860" w:type="dxa"/>
          </w:tcPr>
          <w:p w14:paraId="7502481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652D" w:rsidRPr="00C14DF3" w14:paraId="4B84ABC8" w14:textId="77777777" w:rsidTr="0081652D">
        <w:trPr>
          <w:trHeight w:val="223"/>
        </w:trPr>
        <w:tc>
          <w:tcPr>
            <w:tcW w:w="13614" w:type="dxa"/>
            <w:gridSpan w:val="4"/>
            <w:vAlign w:val="center"/>
          </w:tcPr>
          <w:p w14:paraId="1C88E9F9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Резерв</w:t>
            </w:r>
          </w:p>
        </w:tc>
      </w:tr>
      <w:tr w:rsidR="0081652D" w:rsidRPr="00C14DF3" w14:paraId="73DBCCB5" w14:textId="77777777" w:rsidTr="0081652D">
        <w:trPr>
          <w:trHeight w:val="208"/>
        </w:trPr>
        <w:tc>
          <w:tcPr>
            <w:tcW w:w="5070" w:type="dxa"/>
            <w:vAlign w:val="center"/>
          </w:tcPr>
          <w:p w14:paraId="3BBEE595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ПЧ-112 ГПС НСО</w:t>
            </w:r>
          </w:p>
        </w:tc>
        <w:tc>
          <w:tcPr>
            <w:tcW w:w="1158" w:type="dxa"/>
          </w:tcPr>
          <w:p w14:paraId="257A5B60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621027F9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60" w:type="dxa"/>
          </w:tcPr>
          <w:p w14:paraId="20DA5AD8" w14:textId="77777777" w:rsidR="0081652D" w:rsidRPr="00C14DF3" w:rsidRDefault="0081652D" w:rsidP="0081652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Т.8-983-135-25-17</w:t>
            </w:r>
          </w:p>
        </w:tc>
      </w:tr>
      <w:tr w:rsidR="00C07F30" w:rsidRPr="00C14DF3" w14:paraId="3E3AF84D" w14:textId="77777777" w:rsidTr="0081652D">
        <w:trPr>
          <w:trHeight w:val="208"/>
        </w:trPr>
        <w:tc>
          <w:tcPr>
            <w:tcW w:w="5070" w:type="dxa"/>
            <w:vAlign w:val="center"/>
          </w:tcPr>
          <w:p w14:paraId="52493D74" w14:textId="77777777" w:rsidR="00C07F30" w:rsidRPr="00C14DF3" w:rsidRDefault="00C07F30" w:rsidP="00954E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C14DF3">
              <w:rPr>
                <w:rFonts w:ascii="Times New Roman" w:hAnsi="Times New Roman"/>
                <w:sz w:val="24"/>
                <w:szCs w:val="24"/>
              </w:rPr>
              <w:t xml:space="preserve">БСМП </w:t>
            </w:r>
            <w:r>
              <w:rPr>
                <w:rFonts w:ascii="Times New Roman" w:hAnsi="Times New Roman"/>
                <w:sz w:val="24"/>
                <w:szCs w:val="24"/>
              </w:rPr>
              <w:t>ГБУЗ «Доволенская ЦРБ»</w:t>
            </w:r>
          </w:p>
        </w:tc>
        <w:tc>
          <w:tcPr>
            <w:tcW w:w="1158" w:type="dxa"/>
          </w:tcPr>
          <w:p w14:paraId="5EC7752A" w14:textId="77777777" w:rsidR="00C07F30" w:rsidRPr="00C14DF3" w:rsidRDefault="00C07F30" w:rsidP="00C07F3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14:paraId="24E6A6EC" w14:textId="77777777" w:rsidR="00C07F30" w:rsidRPr="00C14DF3" w:rsidRDefault="00C07F30" w:rsidP="00C07F3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60" w:type="dxa"/>
          </w:tcPr>
          <w:p w14:paraId="3F9E7D55" w14:textId="77777777" w:rsidR="00C07F30" w:rsidRPr="00C14DF3" w:rsidRDefault="00C07F30" w:rsidP="00954EC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14D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8-383-54-21-605</w:t>
            </w:r>
          </w:p>
        </w:tc>
      </w:tr>
      <w:tr w:rsidR="0081652D" w:rsidRPr="00C14DF3" w14:paraId="31D9A644" w14:textId="77777777" w:rsidTr="0081652D">
        <w:trPr>
          <w:trHeight w:val="79"/>
        </w:trPr>
        <w:tc>
          <w:tcPr>
            <w:tcW w:w="5070" w:type="dxa"/>
          </w:tcPr>
          <w:p w14:paraId="77547451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Итого резерв:</w:t>
            </w:r>
          </w:p>
        </w:tc>
        <w:tc>
          <w:tcPr>
            <w:tcW w:w="1158" w:type="dxa"/>
          </w:tcPr>
          <w:p w14:paraId="7DFF392A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4D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26" w:type="dxa"/>
          </w:tcPr>
          <w:p w14:paraId="4340F645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60" w:type="dxa"/>
          </w:tcPr>
          <w:p w14:paraId="2E349234" w14:textId="77777777" w:rsidR="0081652D" w:rsidRPr="00C14DF3" w:rsidRDefault="0081652D" w:rsidP="0081652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CC3C39" w14:textId="77777777" w:rsidR="0081652D" w:rsidRPr="0078765D" w:rsidRDefault="0081652D" w:rsidP="0081652D">
      <w:pPr>
        <w:rPr>
          <w:rFonts w:ascii="Times New Roman" w:hAnsi="Times New Roman"/>
          <w:sz w:val="20"/>
          <w:szCs w:val="20"/>
        </w:rPr>
      </w:pPr>
    </w:p>
    <w:p w14:paraId="072F0F0F" w14:textId="77777777" w:rsidR="0081652D" w:rsidRDefault="0081652D" w:rsidP="0081652D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5EB9643" w14:textId="77777777" w:rsidR="0028311C" w:rsidRPr="0028311C" w:rsidRDefault="0028311C" w:rsidP="0028311C">
      <w:pPr>
        <w:keepNext/>
        <w:ind w:firstLine="720"/>
        <w:rPr>
          <w:rFonts w:ascii="Times New Roman" w:hAnsi="Times New Roman"/>
          <w:bCs/>
          <w:sz w:val="28"/>
          <w:szCs w:val="28"/>
        </w:rPr>
      </w:pPr>
      <w:r w:rsidRPr="0028311C">
        <w:rPr>
          <w:rFonts w:ascii="Times New Roman" w:hAnsi="Times New Roman"/>
          <w:bCs/>
          <w:sz w:val="28"/>
          <w:szCs w:val="28"/>
        </w:rPr>
        <w:t>Вывод: имеющихся сил и средств МЧС России, ФП и ТП РСЧС на ликвидацию ЧС на объектах ТЭК и ЖКХ достаточно для выполнения первоочередных работ.</w:t>
      </w:r>
    </w:p>
    <w:p w14:paraId="39F04E06" w14:textId="77777777" w:rsidR="0028311C" w:rsidRPr="0028311C" w:rsidRDefault="0028311C" w:rsidP="0028311C">
      <w:pPr>
        <w:keepNext/>
        <w:ind w:firstLine="720"/>
        <w:rPr>
          <w:rFonts w:ascii="Times New Roman" w:hAnsi="Times New Roman"/>
          <w:bCs/>
          <w:sz w:val="28"/>
          <w:szCs w:val="28"/>
        </w:rPr>
      </w:pPr>
    </w:p>
    <w:p w14:paraId="52EE132C" w14:textId="77777777" w:rsidR="0028311C" w:rsidRPr="0028311C" w:rsidRDefault="0028311C" w:rsidP="0028311C">
      <w:pPr>
        <w:pStyle w:val="af1"/>
        <w:numPr>
          <w:ilvl w:val="0"/>
          <w:numId w:val="33"/>
        </w:numPr>
        <w:tabs>
          <w:tab w:val="left" w:pos="8820"/>
        </w:tabs>
        <w:rPr>
          <w:b/>
          <w:bCs/>
          <w:sz w:val="28"/>
          <w:szCs w:val="28"/>
        </w:rPr>
      </w:pPr>
      <w:r w:rsidRPr="0028311C">
        <w:rPr>
          <w:b/>
          <w:bCs/>
          <w:sz w:val="28"/>
          <w:szCs w:val="28"/>
        </w:rPr>
        <w:t>Мероприятия по защите населения от поражающих факторов ЧС</w:t>
      </w:r>
    </w:p>
    <w:p w14:paraId="12625468" w14:textId="77777777" w:rsidR="0028311C" w:rsidRPr="0028311C" w:rsidRDefault="0028311C" w:rsidP="0028311C">
      <w:pPr>
        <w:pStyle w:val="af1"/>
        <w:tabs>
          <w:tab w:val="left" w:pos="8820"/>
        </w:tabs>
        <w:ind w:left="360"/>
        <w:jc w:val="left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170"/>
        <w:gridCol w:w="2826"/>
        <w:gridCol w:w="2999"/>
        <w:gridCol w:w="3249"/>
      </w:tblGrid>
      <w:tr w:rsidR="0028311C" w:rsidRPr="0028311C" w14:paraId="36D62BDC" w14:textId="77777777" w:rsidTr="001E7DE1">
        <w:trPr>
          <w:tblHeader/>
        </w:trPr>
        <w:tc>
          <w:tcPr>
            <w:tcW w:w="1140" w:type="pct"/>
            <w:shd w:val="clear" w:color="auto" w:fill="auto"/>
            <w:vAlign w:val="center"/>
          </w:tcPr>
          <w:p w14:paraId="614CCFF4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AD2A9FE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Срок</w:t>
            </w:r>
          </w:p>
          <w:p w14:paraId="5ED053C2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выполнения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792A1530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Ответственный</w:t>
            </w:r>
          </w:p>
          <w:p w14:paraId="5E7BB8DD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B6FDBD0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Силы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1D509920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Средства</w:t>
            </w:r>
          </w:p>
          <w:p w14:paraId="380F1CF1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в т.ч. финансовые</w:t>
            </w:r>
          </w:p>
        </w:tc>
      </w:tr>
      <w:tr w:rsidR="0028311C" w:rsidRPr="0028311C" w14:paraId="04C7E80A" w14:textId="77777777" w:rsidTr="001E7DE1">
        <w:tc>
          <w:tcPr>
            <w:tcW w:w="5000" w:type="pct"/>
            <w:gridSpan w:val="5"/>
            <w:shd w:val="clear" w:color="auto" w:fill="auto"/>
          </w:tcPr>
          <w:p w14:paraId="515D5663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sz w:val="28"/>
                <w:szCs w:val="28"/>
              </w:rPr>
              <w:t>оповещение населения</w:t>
            </w:r>
          </w:p>
        </w:tc>
      </w:tr>
      <w:tr w:rsidR="0028311C" w:rsidRPr="0028311C" w14:paraId="454E8E6E" w14:textId="77777777" w:rsidTr="001E7DE1">
        <w:trPr>
          <w:trHeight w:val="924"/>
        </w:trPr>
        <w:tc>
          <w:tcPr>
            <w:tcW w:w="1140" w:type="pct"/>
            <w:shd w:val="clear" w:color="auto" w:fill="auto"/>
            <w:vAlign w:val="center"/>
          </w:tcPr>
          <w:p w14:paraId="041D7378" w14:textId="77777777" w:rsidR="0028311C" w:rsidRPr="0028311C" w:rsidRDefault="0028311C" w:rsidP="001E7DE1">
            <w:pPr>
              <w:pStyle w:val="Style37"/>
              <w:widowControl/>
              <w:autoSpaceDE/>
              <w:autoSpaceDN/>
              <w:adjustRightInd/>
              <w:spacing w:line="240" w:lineRule="auto"/>
              <w:jc w:val="left"/>
              <w:rPr>
                <w:sz w:val="28"/>
                <w:szCs w:val="28"/>
              </w:rPr>
            </w:pPr>
            <w:r w:rsidRPr="0028311C">
              <w:rPr>
                <w:sz w:val="28"/>
                <w:szCs w:val="28"/>
              </w:rPr>
              <w:t>Оповещение дежурных диспетчеров, органов управления муниципальных образований, населения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78E38008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0.10- 3.00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AB3B103" w14:textId="77777777" w:rsidR="0028311C" w:rsidRPr="0028311C" w:rsidRDefault="00C07F30" w:rsidP="001E7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«Центр по ГО, ЧС, ЕДДС-112»</w:t>
            </w:r>
          </w:p>
          <w:p w14:paraId="6A9A8E8A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1" w:type="pct"/>
            <w:shd w:val="clear" w:color="auto" w:fill="auto"/>
          </w:tcPr>
          <w:p w14:paraId="465B24CA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Диспетчерские службы, средства СМИ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319F3F5D" w14:textId="77777777" w:rsidR="0028311C" w:rsidRPr="0028311C" w:rsidRDefault="0028311C" w:rsidP="001E7DE1">
            <w:pPr>
              <w:pStyle w:val="a3"/>
              <w:ind w:firstLine="8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28311C" w:rsidRPr="0028311C" w14:paraId="28938490" w14:textId="77777777" w:rsidTr="001E7DE1">
        <w:tc>
          <w:tcPr>
            <w:tcW w:w="5000" w:type="pct"/>
            <w:gridSpan w:val="5"/>
            <w:shd w:val="clear" w:color="auto" w:fill="auto"/>
          </w:tcPr>
          <w:p w14:paraId="71BADBEA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sz w:val="28"/>
                <w:szCs w:val="28"/>
              </w:rPr>
              <w:t>медицинская защита</w:t>
            </w:r>
          </w:p>
        </w:tc>
      </w:tr>
      <w:tr w:rsidR="0028311C" w:rsidRPr="0028311C" w14:paraId="005B1A57" w14:textId="77777777" w:rsidTr="001E7DE1">
        <w:tc>
          <w:tcPr>
            <w:tcW w:w="1140" w:type="pct"/>
            <w:shd w:val="clear" w:color="auto" w:fill="auto"/>
          </w:tcPr>
          <w:p w14:paraId="3E515929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Эвакуация больных из лечебных учреждений</w:t>
            </w:r>
          </w:p>
        </w:tc>
        <w:tc>
          <w:tcPr>
            <w:tcW w:w="740" w:type="pct"/>
            <w:shd w:val="clear" w:color="auto" w:fill="auto"/>
          </w:tcPr>
          <w:p w14:paraId="51D6535C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6.00-36.00</w:t>
            </w:r>
          </w:p>
        </w:tc>
        <w:tc>
          <w:tcPr>
            <w:tcW w:w="972" w:type="pct"/>
            <w:shd w:val="clear" w:color="auto" w:fill="auto"/>
          </w:tcPr>
          <w:p w14:paraId="2648C59E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Руководители медицинских учреждений</w:t>
            </w:r>
          </w:p>
        </w:tc>
        <w:tc>
          <w:tcPr>
            <w:tcW w:w="1031" w:type="pct"/>
            <w:shd w:val="clear" w:color="auto" w:fill="auto"/>
          </w:tcPr>
          <w:p w14:paraId="50D20607" w14:textId="5A8447C4" w:rsidR="0028311C" w:rsidRPr="0028311C" w:rsidRDefault="0028311C" w:rsidP="00C07F30">
            <w:pPr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Транспортные</w:t>
            </w:r>
            <w:r w:rsidR="00420F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8311C">
              <w:rPr>
                <w:rFonts w:ascii="Times New Roman" w:hAnsi="Times New Roman"/>
                <w:sz w:val="28"/>
                <w:szCs w:val="28"/>
              </w:rPr>
              <w:t>сред</w:t>
            </w:r>
            <w:r w:rsidR="00C07F30">
              <w:rPr>
                <w:rFonts w:ascii="Times New Roman" w:hAnsi="Times New Roman"/>
                <w:sz w:val="28"/>
                <w:szCs w:val="28"/>
              </w:rPr>
              <w:t>-</w:t>
            </w:r>
            <w:r w:rsidRPr="0028311C">
              <w:rPr>
                <w:rFonts w:ascii="Times New Roman" w:hAnsi="Times New Roman"/>
                <w:sz w:val="28"/>
                <w:szCs w:val="28"/>
              </w:rPr>
              <w:t>ства</w:t>
            </w:r>
            <w:proofErr w:type="gramEnd"/>
            <w:r w:rsidRPr="002831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7F30">
              <w:rPr>
                <w:rFonts w:ascii="Times New Roman" w:hAnsi="Times New Roman"/>
                <w:sz w:val="28"/>
                <w:szCs w:val="28"/>
              </w:rPr>
              <w:t>предоставля</w:t>
            </w:r>
            <w:r w:rsidRPr="0028311C">
              <w:rPr>
                <w:rFonts w:ascii="Times New Roman" w:hAnsi="Times New Roman"/>
                <w:sz w:val="28"/>
                <w:szCs w:val="28"/>
              </w:rPr>
              <w:t>емые органами местного самоуправления</w:t>
            </w:r>
          </w:p>
        </w:tc>
        <w:tc>
          <w:tcPr>
            <w:tcW w:w="1117" w:type="pct"/>
            <w:shd w:val="clear" w:color="auto" w:fill="auto"/>
          </w:tcPr>
          <w:p w14:paraId="243E2D43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370E34D6" w14:textId="77777777" w:rsidTr="001E7DE1">
        <w:tc>
          <w:tcPr>
            <w:tcW w:w="5000" w:type="pct"/>
            <w:gridSpan w:val="5"/>
            <w:shd w:val="clear" w:color="auto" w:fill="auto"/>
          </w:tcPr>
          <w:p w14:paraId="420E3B85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sz w:val="28"/>
                <w:szCs w:val="28"/>
              </w:rPr>
              <w:t>эвакуация и организация первоочередного жизнеобеспечения</w:t>
            </w:r>
          </w:p>
        </w:tc>
      </w:tr>
      <w:tr w:rsidR="0028311C" w:rsidRPr="0028311C" w14:paraId="05FDD467" w14:textId="77777777" w:rsidTr="001E7DE1">
        <w:tc>
          <w:tcPr>
            <w:tcW w:w="1140" w:type="pct"/>
            <w:shd w:val="clear" w:color="auto" w:fill="auto"/>
          </w:tcPr>
          <w:p w14:paraId="370DBD99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эвакуации населения</w:t>
            </w:r>
          </w:p>
        </w:tc>
        <w:tc>
          <w:tcPr>
            <w:tcW w:w="740" w:type="pct"/>
            <w:shd w:val="clear" w:color="auto" w:fill="auto"/>
          </w:tcPr>
          <w:p w14:paraId="252F77D7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 xml:space="preserve">12.00-36.00 </w:t>
            </w:r>
          </w:p>
        </w:tc>
        <w:tc>
          <w:tcPr>
            <w:tcW w:w="972" w:type="pct"/>
            <w:shd w:val="clear" w:color="auto" w:fill="auto"/>
          </w:tcPr>
          <w:p w14:paraId="2915441B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эвакуационн</w:t>
            </w:r>
            <w:r w:rsidR="00C07F30">
              <w:rPr>
                <w:rFonts w:ascii="Times New Roman" w:hAnsi="Times New Roman"/>
                <w:sz w:val="28"/>
                <w:szCs w:val="28"/>
              </w:rPr>
              <w:t>ая</w:t>
            </w:r>
            <w:r w:rsidRPr="0028311C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 w:rsidR="00C07F30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031" w:type="pct"/>
            <w:shd w:val="clear" w:color="auto" w:fill="auto"/>
          </w:tcPr>
          <w:p w14:paraId="2FE280D9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 xml:space="preserve">Транспортные группы, ПВР </w:t>
            </w:r>
          </w:p>
        </w:tc>
        <w:tc>
          <w:tcPr>
            <w:tcW w:w="1117" w:type="pct"/>
            <w:shd w:val="clear" w:color="auto" w:fill="auto"/>
          </w:tcPr>
          <w:p w14:paraId="1F75D1C9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Транспортные средства муниципальных образований</w:t>
            </w:r>
          </w:p>
        </w:tc>
      </w:tr>
      <w:tr w:rsidR="0028311C" w:rsidRPr="0028311C" w14:paraId="0A71693E" w14:textId="77777777" w:rsidTr="001E7DE1">
        <w:tc>
          <w:tcPr>
            <w:tcW w:w="1140" w:type="pct"/>
            <w:shd w:val="clear" w:color="auto" w:fill="auto"/>
          </w:tcPr>
          <w:p w14:paraId="75CA38B9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Обеспечение охраны общественного порядка</w:t>
            </w:r>
          </w:p>
          <w:p w14:paraId="69EF1215" w14:textId="77777777" w:rsidR="0028311C" w:rsidRPr="0028311C" w:rsidRDefault="0028311C" w:rsidP="00C07F3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при проведении эвакуации населения</w:t>
            </w:r>
          </w:p>
        </w:tc>
        <w:tc>
          <w:tcPr>
            <w:tcW w:w="740" w:type="pct"/>
            <w:shd w:val="clear" w:color="auto" w:fill="auto"/>
          </w:tcPr>
          <w:p w14:paraId="139599A8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972" w:type="pct"/>
            <w:shd w:val="clear" w:color="auto" w:fill="auto"/>
          </w:tcPr>
          <w:p w14:paraId="6D347654" w14:textId="77777777" w:rsidR="0028311C" w:rsidRPr="0028311C" w:rsidRDefault="00C07F30" w:rsidP="00C07F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ОП «Доволенское» МО </w:t>
            </w:r>
            <w:r w:rsidR="0028311C" w:rsidRPr="0028311C">
              <w:rPr>
                <w:rFonts w:ascii="Times New Roman" w:hAnsi="Times New Roman"/>
                <w:sz w:val="28"/>
                <w:szCs w:val="28"/>
              </w:rPr>
              <w:t xml:space="preserve">МВД России </w:t>
            </w:r>
            <w:r>
              <w:rPr>
                <w:rFonts w:ascii="Times New Roman" w:hAnsi="Times New Roman"/>
                <w:sz w:val="28"/>
                <w:szCs w:val="28"/>
              </w:rPr>
              <w:t>«Краснозерский»</w:t>
            </w:r>
          </w:p>
        </w:tc>
        <w:tc>
          <w:tcPr>
            <w:tcW w:w="1031" w:type="pct"/>
            <w:shd w:val="clear" w:color="auto" w:fill="auto"/>
          </w:tcPr>
          <w:p w14:paraId="10AC6C7B" w14:textId="77777777" w:rsidR="0028311C" w:rsidRPr="0028311C" w:rsidRDefault="00C07F30" w:rsidP="001E7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 «Доволенское»</w:t>
            </w:r>
          </w:p>
        </w:tc>
        <w:tc>
          <w:tcPr>
            <w:tcW w:w="1117" w:type="pct"/>
            <w:shd w:val="clear" w:color="auto" w:fill="auto"/>
          </w:tcPr>
          <w:p w14:paraId="41CA56D1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0A5EC533" w14:textId="77777777" w:rsidTr="001E7DE1">
        <w:tc>
          <w:tcPr>
            <w:tcW w:w="1140" w:type="pct"/>
            <w:shd w:val="clear" w:color="auto" w:fill="auto"/>
          </w:tcPr>
          <w:p w14:paraId="3BDF36C8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 xml:space="preserve">Обеспечение жизнедеятельности эвакуируемого населения </w:t>
            </w:r>
          </w:p>
        </w:tc>
        <w:tc>
          <w:tcPr>
            <w:tcW w:w="740" w:type="pct"/>
            <w:shd w:val="clear" w:color="auto" w:fill="auto"/>
          </w:tcPr>
          <w:p w14:paraId="7D456687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972" w:type="pct"/>
            <w:shd w:val="clear" w:color="auto" w:fill="auto"/>
          </w:tcPr>
          <w:p w14:paraId="6A7B3B02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администрация МО</w:t>
            </w:r>
          </w:p>
        </w:tc>
        <w:tc>
          <w:tcPr>
            <w:tcW w:w="1031" w:type="pct"/>
            <w:shd w:val="clear" w:color="auto" w:fill="auto"/>
          </w:tcPr>
          <w:p w14:paraId="1493A035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Силы муниципального образования по договорам за плату</w:t>
            </w:r>
          </w:p>
        </w:tc>
        <w:tc>
          <w:tcPr>
            <w:tcW w:w="1117" w:type="pct"/>
            <w:shd w:val="clear" w:color="auto" w:fill="auto"/>
          </w:tcPr>
          <w:p w14:paraId="7E75DAFB" w14:textId="77777777" w:rsidR="0028311C" w:rsidRPr="0028311C" w:rsidRDefault="0028311C" w:rsidP="001E7DE1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Резервы на ликвидацию ЧС муниципального образования</w:t>
            </w:r>
          </w:p>
        </w:tc>
      </w:tr>
    </w:tbl>
    <w:p w14:paraId="70BFEC4C" w14:textId="77777777" w:rsidR="0028311C" w:rsidRP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  <w:r w:rsidRPr="0028311C">
        <w:rPr>
          <w:b/>
          <w:bCs/>
          <w:sz w:val="28"/>
          <w:szCs w:val="28"/>
        </w:rPr>
        <w:t xml:space="preserve">Мероприятия по снижению негативных последствий, выполняемых при угрозе возникновения ЧС  </w:t>
      </w:r>
    </w:p>
    <w:p w14:paraId="0DD91759" w14:textId="77777777" w:rsidR="0028311C" w:rsidRP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1951"/>
        <w:gridCol w:w="3226"/>
        <w:gridCol w:w="3772"/>
        <w:gridCol w:w="1793"/>
      </w:tblGrid>
      <w:tr w:rsidR="0028311C" w:rsidRPr="0028311C" w14:paraId="7393D7EA" w14:textId="77777777" w:rsidTr="001E7DE1">
        <w:trPr>
          <w:tblHeader/>
        </w:trPr>
        <w:tc>
          <w:tcPr>
            <w:tcW w:w="1323" w:type="pct"/>
            <w:shd w:val="clear" w:color="auto" w:fill="auto"/>
            <w:vAlign w:val="center"/>
          </w:tcPr>
          <w:p w14:paraId="5C616EFF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0EC1949" w14:textId="77777777" w:rsidR="0028311C" w:rsidRPr="0028311C" w:rsidRDefault="0028311C" w:rsidP="00150BFD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1120" w:type="pct"/>
            <w:shd w:val="clear" w:color="auto" w:fill="auto"/>
            <w:vAlign w:val="center"/>
          </w:tcPr>
          <w:p w14:paraId="1C92C789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45FD8738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sz w:val="28"/>
                <w:szCs w:val="28"/>
              </w:rPr>
              <w:t>Силы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2A394EE1" w14:textId="77777777" w:rsidR="0028311C" w:rsidRPr="0028311C" w:rsidRDefault="0028311C" w:rsidP="00150BFD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sz w:val="28"/>
                <w:szCs w:val="28"/>
              </w:rPr>
              <w:t>Средства в т.ч. финансовые</w:t>
            </w:r>
          </w:p>
        </w:tc>
      </w:tr>
      <w:tr w:rsidR="0028311C" w:rsidRPr="0028311C" w14:paraId="6C00DCC9" w14:textId="77777777" w:rsidTr="001E7DE1">
        <w:tc>
          <w:tcPr>
            <w:tcW w:w="1323" w:type="pct"/>
            <w:shd w:val="clear" w:color="auto" w:fill="auto"/>
          </w:tcPr>
          <w:p w14:paraId="09CF2578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Разработка плана действий по предупреждению и ликвидации ЧС</w:t>
            </w:r>
          </w:p>
        </w:tc>
        <w:tc>
          <w:tcPr>
            <w:tcW w:w="682" w:type="pct"/>
            <w:shd w:val="clear" w:color="auto" w:fill="auto"/>
          </w:tcPr>
          <w:p w14:paraId="6ADD3100" w14:textId="77777777" w:rsidR="0028311C" w:rsidRPr="0028311C" w:rsidRDefault="0028311C" w:rsidP="00C07F30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120" w:type="pct"/>
            <w:shd w:val="clear" w:color="auto" w:fill="auto"/>
          </w:tcPr>
          <w:p w14:paraId="42ADC6FC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Руководитель администрации, предприятия</w:t>
            </w:r>
          </w:p>
        </w:tc>
        <w:tc>
          <w:tcPr>
            <w:tcW w:w="1307" w:type="pct"/>
            <w:shd w:val="clear" w:color="auto" w:fill="auto"/>
          </w:tcPr>
          <w:p w14:paraId="1FB7804C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Предприятия, муниципального образования</w:t>
            </w:r>
          </w:p>
        </w:tc>
        <w:tc>
          <w:tcPr>
            <w:tcW w:w="568" w:type="pct"/>
            <w:shd w:val="clear" w:color="auto" w:fill="auto"/>
          </w:tcPr>
          <w:p w14:paraId="5DC1B9C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8311C" w:rsidRPr="0028311C" w14:paraId="0C5DD5B4" w14:textId="77777777" w:rsidTr="001E7DE1">
        <w:trPr>
          <w:trHeight w:val="550"/>
        </w:trPr>
        <w:tc>
          <w:tcPr>
            <w:tcW w:w="1323" w:type="pct"/>
            <w:shd w:val="clear" w:color="auto" w:fill="auto"/>
          </w:tcPr>
          <w:p w14:paraId="7822EE85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 xml:space="preserve">обеспечение готовности аварийно-технических бригад </w:t>
            </w:r>
          </w:p>
        </w:tc>
        <w:tc>
          <w:tcPr>
            <w:tcW w:w="682" w:type="pct"/>
            <w:shd w:val="clear" w:color="auto" w:fill="auto"/>
          </w:tcPr>
          <w:p w14:paraId="6F256CE8" w14:textId="77777777" w:rsidR="0028311C" w:rsidRPr="0028311C" w:rsidRDefault="0028311C" w:rsidP="00C07F30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120" w:type="pct"/>
            <w:shd w:val="clear" w:color="auto" w:fill="auto"/>
          </w:tcPr>
          <w:p w14:paraId="09D00595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Руководитель администрации, предприятия</w:t>
            </w:r>
          </w:p>
        </w:tc>
        <w:tc>
          <w:tcPr>
            <w:tcW w:w="1307" w:type="pct"/>
            <w:shd w:val="clear" w:color="auto" w:fill="auto"/>
          </w:tcPr>
          <w:p w14:paraId="0C72DE01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Предприятия, муниципального образования</w:t>
            </w:r>
          </w:p>
        </w:tc>
        <w:tc>
          <w:tcPr>
            <w:tcW w:w="568" w:type="pct"/>
            <w:shd w:val="clear" w:color="auto" w:fill="auto"/>
          </w:tcPr>
          <w:p w14:paraId="2DBB7AAC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160B675A" w14:textId="77777777" w:rsidTr="001E7DE1">
        <w:trPr>
          <w:trHeight w:val="550"/>
        </w:trPr>
        <w:tc>
          <w:tcPr>
            <w:tcW w:w="1323" w:type="pct"/>
            <w:shd w:val="clear" w:color="auto" w:fill="auto"/>
          </w:tcPr>
          <w:p w14:paraId="06DC1D3B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Создание и поддержание резерва материальных, финансовых средств для ремонта сетевого хозяйства</w:t>
            </w:r>
          </w:p>
        </w:tc>
        <w:tc>
          <w:tcPr>
            <w:tcW w:w="682" w:type="pct"/>
            <w:shd w:val="clear" w:color="auto" w:fill="auto"/>
          </w:tcPr>
          <w:p w14:paraId="455A14CF" w14:textId="77777777" w:rsidR="0028311C" w:rsidRPr="0028311C" w:rsidRDefault="0028311C" w:rsidP="00C07F30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120" w:type="pct"/>
            <w:shd w:val="clear" w:color="auto" w:fill="auto"/>
          </w:tcPr>
          <w:p w14:paraId="2BDD21C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Руководитель администрации, предприятия</w:t>
            </w:r>
          </w:p>
        </w:tc>
        <w:tc>
          <w:tcPr>
            <w:tcW w:w="1307" w:type="pct"/>
            <w:shd w:val="clear" w:color="auto" w:fill="auto"/>
          </w:tcPr>
          <w:p w14:paraId="5D652A80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Предприятия, муниципального образования</w:t>
            </w:r>
          </w:p>
        </w:tc>
        <w:tc>
          <w:tcPr>
            <w:tcW w:w="568" w:type="pct"/>
            <w:shd w:val="clear" w:color="auto" w:fill="auto"/>
          </w:tcPr>
          <w:p w14:paraId="0D1C6996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073BCC7B" w14:textId="77777777" w:rsidTr="001E7DE1">
        <w:trPr>
          <w:trHeight w:val="550"/>
        </w:trPr>
        <w:tc>
          <w:tcPr>
            <w:tcW w:w="1323" w:type="pct"/>
            <w:shd w:val="clear" w:color="auto" w:fill="auto"/>
          </w:tcPr>
          <w:p w14:paraId="4E88A29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Информирование руководителей муниципальных образований, диспетчеров, населения об угрозе ЧС и порядке действий при авариях на объектах ТЭК и ЖКХ</w:t>
            </w:r>
          </w:p>
        </w:tc>
        <w:tc>
          <w:tcPr>
            <w:tcW w:w="682" w:type="pct"/>
            <w:shd w:val="clear" w:color="auto" w:fill="auto"/>
          </w:tcPr>
          <w:p w14:paraId="6AD24BDA" w14:textId="77777777" w:rsidR="0028311C" w:rsidRPr="0028311C" w:rsidRDefault="0028311C" w:rsidP="00C07F30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Cs/>
                <w:sz w:val="28"/>
                <w:szCs w:val="28"/>
              </w:rPr>
              <w:t>Немедленно, в случае угрозы или ЧС</w:t>
            </w:r>
          </w:p>
        </w:tc>
        <w:tc>
          <w:tcPr>
            <w:tcW w:w="1120" w:type="pct"/>
            <w:shd w:val="clear" w:color="auto" w:fill="auto"/>
          </w:tcPr>
          <w:p w14:paraId="20B4D199" w14:textId="77777777" w:rsidR="0028311C" w:rsidRPr="0028311C" w:rsidRDefault="00150BFD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ЕДДС МКУ «Центр по ГО, ЧС, ЕДДС-112»</w:t>
            </w:r>
            <w:r w:rsidR="0028311C" w:rsidRPr="0028311C">
              <w:rPr>
                <w:rFonts w:ascii="Times New Roman" w:hAnsi="Times New Roman"/>
                <w:sz w:val="28"/>
                <w:szCs w:val="28"/>
              </w:rPr>
              <w:t>, диспетчерские службы</w:t>
            </w:r>
          </w:p>
        </w:tc>
        <w:tc>
          <w:tcPr>
            <w:tcW w:w="1307" w:type="pct"/>
            <w:shd w:val="clear" w:color="auto" w:fill="auto"/>
          </w:tcPr>
          <w:p w14:paraId="53D9A788" w14:textId="471CBD83" w:rsidR="0028311C" w:rsidRPr="0028311C" w:rsidRDefault="00B256DF" w:rsidP="00B256DF">
            <w:pPr>
              <w:pStyle w:val="af1"/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Сервисный центр пгт.</w:t>
            </w:r>
            <w:r w:rsidR="00420FD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Ордынское Новосибирский </w:t>
            </w:r>
            <w:r w:rsidR="0028311C" w:rsidRPr="0028311C">
              <w:rPr>
                <w:bCs/>
                <w:sz w:val="28"/>
                <w:szCs w:val="28"/>
              </w:rPr>
              <w:t xml:space="preserve">филиал </w:t>
            </w:r>
            <w:r w:rsidR="00C3772B">
              <w:rPr>
                <w:bCs/>
                <w:sz w:val="28"/>
                <w:szCs w:val="28"/>
              </w:rPr>
              <w:t>П</w:t>
            </w:r>
            <w:r w:rsidR="0028311C" w:rsidRPr="0028311C">
              <w:rPr>
                <w:bCs/>
                <w:sz w:val="28"/>
                <w:szCs w:val="28"/>
              </w:rPr>
              <w:t>АО «Ростелеком»</w:t>
            </w:r>
            <w:r w:rsidR="00150BF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14:paraId="5FFCFB26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4951F71F" w14:textId="77777777" w:rsidTr="001E7DE1">
        <w:trPr>
          <w:trHeight w:val="550"/>
        </w:trPr>
        <w:tc>
          <w:tcPr>
            <w:tcW w:w="1323" w:type="pct"/>
            <w:shd w:val="clear" w:color="auto" w:fill="auto"/>
          </w:tcPr>
          <w:p w14:paraId="1C203ED6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Cs/>
                <w:sz w:val="28"/>
                <w:szCs w:val="28"/>
              </w:rPr>
              <w:t>Создание неснижаемых запасов топлива на объектах ТЭК и ЖКХ.</w:t>
            </w:r>
          </w:p>
        </w:tc>
        <w:tc>
          <w:tcPr>
            <w:tcW w:w="682" w:type="pct"/>
            <w:shd w:val="clear" w:color="auto" w:fill="auto"/>
          </w:tcPr>
          <w:p w14:paraId="1C175B68" w14:textId="77777777" w:rsidR="0028311C" w:rsidRPr="0028311C" w:rsidRDefault="0028311C" w:rsidP="00150BFD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 в отопительном сезоне</w:t>
            </w:r>
          </w:p>
        </w:tc>
        <w:tc>
          <w:tcPr>
            <w:tcW w:w="1120" w:type="pct"/>
            <w:shd w:val="clear" w:color="auto" w:fill="auto"/>
          </w:tcPr>
          <w:p w14:paraId="471A5915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МУП ЖКХ муниципальных образований</w:t>
            </w:r>
          </w:p>
        </w:tc>
        <w:tc>
          <w:tcPr>
            <w:tcW w:w="1307" w:type="pct"/>
            <w:shd w:val="clear" w:color="auto" w:fill="auto"/>
          </w:tcPr>
          <w:p w14:paraId="58D84C3A" w14:textId="77777777" w:rsidR="0028311C" w:rsidRPr="0028311C" w:rsidRDefault="0028311C" w:rsidP="00150BFD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 xml:space="preserve">Силы </w:t>
            </w:r>
            <w:r w:rsidR="00150BFD">
              <w:rPr>
                <w:rFonts w:ascii="Times New Roman" w:hAnsi="Times New Roman"/>
                <w:sz w:val="28"/>
                <w:szCs w:val="28"/>
              </w:rPr>
              <w:t xml:space="preserve">МУП ЖКХ </w:t>
            </w:r>
          </w:p>
        </w:tc>
        <w:tc>
          <w:tcPr>
            <w:tcW w:w="568" w:type="pct"/>
            <w:shd w:val="clear" w:color="auto" w:fill="auto"/>
          </w:tcPr>
          <w:p w14:paraId="7CF11F7D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311C" w:rsidRPr="0028311C" w14:paraId="0B90A90B" w14:textId="77777777" w:rsidTr="001E7DE1">
        <w:trPr>
          <w:trHeight w:val="550"/>
        </w:trPr>
        <w:tc>
          <w:tcPr>
            <w:tcW w:w="1323" w:type="pct"/>
            <w:shd w:val="clear" w:color="auto" w:fill="auto"/>
          </w:tcPr>
          <w:p w14:paraId="68822BB6" w14:textId="77777777" w:rsidR="0028311C" w:rsidRPr="0028311C" w:rsidRDefault="0028311C" w:rsidP="00954ECC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bCs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Готовность резервных источников питания на потребляющих организациях и предприятиях</w:t>
            </w:r>
          </w:p>
        </w:tc>
        <w:tc>
          <w:tcPr>
            <w:tcW w:w="682" w:type="pct"/>
            <w:shd w:val="clear" w:color="auto" w:fill="auto"/>
          </w:tcPr>
          <w:p w14:paraId="64D3E1F2" w14:textId="77777777" w:rsidR="0028311C" w:rsidRPr="0028311C" w:rsidRDefault="0028311C" w:rsidP="00150BFD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Постоянно в отопительном сезоне</w:t>
            </w:r>
          </w:p>
        </w:tc>
        <w:tc>
          <w:tcPr>
            <w:tcW w:w="1120" w:type="pct"/>
            <w:shd w:val="clear" w:color="auto" w:fill="auto"/>
          </w:tcPr>
          <w:p w14:paraId="2F8FF248" w14:textId="77777777" w:rsidR="0028311C" w:rsidRPr="0028311C" w:rsidRDefault="0028311C" w:rsidP="00150BFD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50BFD">
              <w:rPr>
                <w:rFonts w:ascii="Times New Roman" w:hAnsi="Times New Roman"/>
                <w:sz w:val="28"/>
                <w:szCs w:val="28"/>
              </w:rPr>
              <w:t xml:space="preserve"> МУП ЖКХ, </w:t>
            </w:r>
            <w:r w:rsidRPr="0028311C">
              <w:rPr>
                <w:rFonts w:ascii="Times New Roman" w:hAnsi="Times New Roman"/>
                <w:sz w:val="28"/>
                <w:szCs w:val="28"/>
              </w:rPr>
              <w:t>социально значимых, медицинских</w:t>
            </w:r>
            <w:r w:rsidR="00150BFD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  <w:r w:rsidRPr="00283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7" w:type="pct"/>
            <w:shd w:val="clear" w:color="auto" w:fill="auto"/>
          </w:tcPr>
          <w:p w14:paraId="404E872D" w14:textId="77777777" w:rsidR="0028311C" w:rsidRPr="0028311C" w:rsidRDefault="0028311C" w:rsidP="00150BFD">
            <w:pPr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Силы и средства предприятий и организаций, социально значимых, медицинских</w:t>
            </w:r>
            <w:r w:rsidR="00150BFD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  <w:tc>
          <w:tcPr>
            <w:tcW w:w="568" w:type="pct"/>
            <w:shd w:val="clear" w:color="auto" w:fill="auto"/>
          </w:tcPr>
          <w:p w14:paraId="1FA4AD1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B1B721" w14:textId="77777777" w:rsidR="0028311C" w:rsidRP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  <w:r w:rsidRPr="0028311C">
        <w:rPr>
          <w:b/>
          <w:bCs/>
          <w:sz w:val="28"/>
          <w:szCs w:val="28"/>
        </w:rPr>
        <w:t>Перечень пунктов временного размещения</w:t>
      </w:r>
    </w:p>
    <w:p w14:paraId="07CB464E" w14:textId="77777777" w:rsidR="0028311C" w:rsidRP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390"/>
        <w:gridCol w:w="3981"/>
        <w:gridCol w:w="1605"/>
        <w:gridCol w:w="2862"/>
      </w:tblGrid>
      <w:tr w:rsidR="0028311C" w:rsidRPr="0028311C" w14:paraId="0C56FE8A" w14:textId="77777777" w:rsidTr="001E7DE1">
        <w:trPr>
          <w:tblHeader/>
        </w:trPr>
        <w:tc>
          <w:tcPr>
            <w:tcW w:w="934" w:type="pct"/>
            <w:shd w:val="clear" w:color="auto" w:fill="auto"/>
            <w:vAlign w:val="center"/>
          </w:tcPr>
          <w:p w14:paraId="1C54E598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FF8C817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Наименование и адрес организации на базе которой развертывается ПВР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06210C53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Должность, Ф.И.О. ответственного лица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3CE28A45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№ телефона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9DF42CB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Вместимость</w:t>
            </w:r>
          </w:p>
          <w:p w14:paraId="65125BC2" w14:textId="77777777" w:rsidR="0028311C" w:rsidRPr="0028311C" w:rsidRDefault="0028311C" w:rsidP="001E7DE1">
            <w:pPr>
              <w:pStyle w:val="af1"/>
              <w:rPr>
                <w:b/>
                <w:bCs/>
                <w:sz w:val="28"/>
                <w:szCs w:val="28"/>
              </w:rPr>
            </w:pPr>
            <w:r w:rsidRPr="0028311C">
              <w:rPr>
                <w:b/>
                <w:bCs/>
                <w:sz w:val="28"/>
                <w:szCs w:val="28"/>
              </w:rPr>
              <w:t>(чел)</w:t>
            </w:r>
          </w:p>
        </w:tc>
      </w:tr>
      <w:tr w:rsidR="0028311C" w:rsidRPr="0028311C" w14:paraId="3E29F338" w14:textId="77777777" w:rsidTr="001E7DE1">
        <w:tc>
          <w:tcPr>
            <w:tcW w:w="934" w:type="pct"/>
            <w:shd w:val="clear" w:color="auto" w:fill="auto"/>
            <w:vAlign w:val="center"/>
          </w:tcPr>
          <w:p w14:paraId="006FBE8A" w14:textId="77777777" w:rsidR="0028311C" w:rsidRPr="0028311C" w:rsidRDefault="0028311C" w:rsidP="00150BF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Доволенский район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9ED75C5" w14:textId="77777777" w:rsidR="0028311C" w:rsidRPr="0028311C" w:rsidRDefault="00150BFD" w:rsidP="001E7DE1">
            <w:pPr>
              <w:pStyle w:val="af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Доволенская ДЮСШ, с.Довольное, ул.Советская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05CBE4E8" w14:textId="77777777" w:rsidR="0028311C" w:rsidRPr="0028311C" w:rsidRDefault="00150BFD" w:rsidP="00150BFD">
            <w:pPr>
              <w:pStyle w:val="af"/>
              <w:ind w:firstLine="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Драчев</w:t>
            </w:r>
            <w:r w:rsidR="0028311C" w:rsidRPr="002831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Юрий</w:t>
            </w:r>
            <w:r w:rsidR="0028311C" w:rsidRPr="0028311C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A194B28" w14:textId="77777777" w:rsidR="0028311C" w:rsidRPr="0028311C" w:rsidRDefault="0028311C" w:rsidP="00150BFD">
            <w:pPr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sz w:val="28"/>
                <w:szCs w:val="28"/>
              </w:rPr>
              <w:t>8(383)54-2</w:t>
            </w:r>
            <w:r w:rsidR="00150BFD">
              <w:rPr>
                <w:rFonts w:ascii="Times New Roman" w:hAnsi="Times New Roman"/>
                <w:sz w:val="28"/>
                <w:szCs w:val="28"/>
              </w:rPr>
              <w:t>1-340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765242F" w14:textId="77777777" w:rsidR="0028311C" w:rsidRPr="0028311C" w:rsidRDefault="00C3772B" w:rsidP="001E7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8311C" w:rsidRPr="0028311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6A648482" w14:textId="77777777" w:rsid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</w:p>
    <w:p w14:paraId="2D3C4EE9" w14:textId="77777777" w:rsidR="00150BFD" w:rsidRPr="0028311C" w:rsidRDefault="00150BFD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</w:p>
    <w:p w14:paraId="7DAC18C2" w14:textId="77777777" w:rsidR="0028311C" w:rsidRPr="0028311C" w:rsidRDefault="0028311C" w:rsidP="0028311C">
      <w:pPr>
        <w:pStyle w:val="af1"/>
        <w:tabs>
          <w:tab w:val="num" w:pos="2412"/>
        </w:tabs>
        <w:rPr>
          <w:b/>
          <w:bCs/>
          <w:sz w:val="28"/>
          <w:szCs w:val="28"/>
        </w:rPr>
      </w:pPr>
      <w:r w:rsidRPr="0028311C">
        <w:rPr>
          <w:b/>
          <w:bCs/>
          <w:sz w:val="28"/>
          <w:szCs w:val="28"/>
        </w:rPr>
        <w:t xml:space="preserve">4. Организация взаимодействия </w:t>
      </w:r>
    </w:p>
    <w:p w14:paraId="4E3EBBB1" w14:textId="77777777" w:rsidR="0028311C" w:rsidRPr="0028311C" w:rsidRDefault="0028311C" w:rsidP="0028311C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</w:p>
    <w:p w14:paraId="57B360D2" w14:textId="77777777" w:rsidR="0028311C" w:rsidRPr="0028311C" w:rsidRDefault="0028311C" w:rsidP="00150BFD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lastRenderedPageBreak/>
        <w:t xml:space="preserve">При возникновении чрезвычайной ситуации на объектах ТЭК и ЖКХ диспетчеры на участках МУП ЖКХ муниципальных образований получают, анализируют, проверяют и передают согласно схемы оповещения в т.ч. </w:t>
      </w:r>
      <w:r w:rsidR="00150BFD">
        <w:rPr>
          <w:rFonts w:ascii="Times New Roman" w:hAnsi="Times New Roman"/>
          <w:sz w:val="28"/>
          <w:szCs w:val="28"/>
        </w:rPr>
        <w:t>старшему оперативному дежурному ЕДДС района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17964B3B" w14:textId="77777777" w:rsidR="0028311C" w:rsidRPr="0028311C" w:rsidRDefault="0028311C" w:rsidP="0028311C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Информация по возможности должна включать: тип аварии, время возникновения, место, возможную зону нарушения подачи теплоснабжения, наличие или отсутствие пожара, степень опасности для участвующих в АСДНР, населения и окружающей среды, задействованные силы и средства, вероятное количество людей в зоне аварии, количество пострадавших.</w:t>
      </w:r>
    </w:p>
    <w:p w14:paraId="7BD0E255" w14:textId="77777777" w:rsidR="0028311C" w:rsidRPr="0028311C" w:rsidRDefault="0028311C" w:rsidP="0028311C">
      <w:pPr>
        <w:shd w:val="clear" w:color="auto" w:fill="FFFFFF"/>
        <w:spacing w:line="317" w:lineRule="exact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Дежурная смена </w:t>
      </w:r>
      <w:r w:rsidR="00150BFD">
        <w:rPr>
          <w:rFonts w:ascii="Times New Roman" w:hAnsi="Times New Roman"/>
          <w:sz w:val="28"/>
          <w:szCs w:val="28"/>
        </w:rPr>
        <w:t>ЕДДС района</w:t>
      </w:r>
      <w:r w:rsidRPr="0028311C">
        <w:rPr>
          <w:rFonts w:ascii="Times New Roman" w:hAnsi="Times New Roman"/>
          <w:sz w:val="28"/>
          <w:szCs w:val="28"/>
        </w:rPr>
        <w:t xml:space="preserve"> в соответствии со служебной документацией и настоящим приложением, характером и тяжестью аварии, количеством людей</w:t>
      </w:r>
      <w:r w:rsidR="00954ECC">
        <w:rPr>
          <w:rFonts w:ascii="Times New Roman" w:hAnsi="Times New Roman"/>
          <w:sz w:val="28"/>
          <w:szCs w:val="28"/>
        </w:rPr>
        <w:t>,</w:t>
      </w:r>
      <w:r w:rsidRPr="0028311C">
        <w:rPr>
          <w:rFonts w:ascii="Times New Roman" w:hAnsi="Times New Roman"/>
          <w:sz w:val="28"/>
          <w:szCs w:val="28"/>
        </w:rPr>
        <w:t xml:space="preserve"> нуждающихся в оказании помощи, эвакуации и защите оповещает и направляет в район аварии органы управления, силы и средства, оперативную группу КЧС</w:t>
      </w:r>
      <w:r w:rsidR="00150BFD">
        <w:rPr>
          <w:rFonts w:ascii="Times New Roman" w:hAnsi="Times New Roman"/>
          <w:sz w:val="28"/>
          <w:szCs w:val="28"/>
        </w:rPr>
        <w:t xml:space="preserve"> и О</w:t>
      </w:r>
      <w:r w:rsidRPr="0028311C">
        <w:rPr>
          <w:rFonts w:ascii="Times New Roman" w:hAnsi="Times New Roman"/>
          <w:sz w:val="28"/>
          <w:szCs w:val="28"/>
        </w:rPr>
        <w:t xml:space="preserve">ПБ </w:t>
      </w:r>
      <w:r w:rsidR="00150BFD">
        <w:rPr>
          <w:rFonts w:ascii="Times New Roman" w:hAnsi="Times New Roman"/>
          <w:sz w:val="28"/>
          <w:szCs w:val="28"/>
        </w:rPr>
        <w:t>р</w:t>
      </w:r>
      <w:r w:rsidRPr="0028311C">
        <w:rPr>
          <w:rFonts w:ascii="Times New Roman" w:hAnsi="Times New Roman"/>
          <w:sz w:val="28"/>
          <w:szCs w:val="28"/>
        </w:rPr>
        <w:t xml:space="preserve">айона.  При необходимости отдается распоряжение на развертывание и привлечение к работе по управлению ликвидацией чрезвычайной ситуацией </w:t>
      </w:r>
      <w:r w:rsidR="00150BFD">
        <w:rPr>
          <w:rFonts w:ascii="Times New Roman" w:hAnsi="Times New Roman"/>
          <w:sz w:val="28"/>
          <w:szCs w:val="28"/>
        </w:rPr>
        <w:t xml:space="preserve">межведомственного </w:t>
      </w:r>
      <w:r w:rsidRPr="0028311C">
        <w:rPr>
          <w:rFonts w:ascii="Times New Roman" w:hAnsi="Times New Roman"/>
          <w:sz w:val="28"/>
          <w:szCs w:val="28"/>
        </w:rPr>
        <w:t xml:space="preserve">оперативного штаба ликвидации чрезвычайной ситуации </w:t>
      </w:r>
      <w:r w:rsidR="00150BFD">
        <w:rPr>
          <w:rFonts w:ascii="Times New Roman" w:hAnsi="Times New Roman"/>
          <w:sz w:val="28"/>
          <w:szCs w:val="28"/>
        </w:rPr>
        <w:t>района</w:t>
      </w:r>
      <w:r w:rsidRPr="0028311C">
        <w:rPr>
          <w:rFonts w:ascii="Times New Roman" w:hAnsi="Times New Roman"/>
          <w:sz w:val="28"/>
          <w:szCs w:val="28"/>
        </w:rPr>
        <w:t>.</w:t>
      </w:r>
    </w:p>
    <w:p w14:paraId="1787D729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Оперативная группа КЧС</w:t>
      </w:r>
      <w:r w:rsidR="007D2878">
        <w:rPr>
          <w:rFonts w:ascii="Times New Roman" w:hAnsi="Times New Roman"/>
          <w:sz w:val="28"/>
          <w:szCs w:val="28"/>
        </w:rPr>
        <w:t xml:space="preserve"> и О</w:t>
      </w:r>
      <w:r w:rsidRPr="0028311C">
        <w:rPr>
          <w:rFonts w:ascii="Times New Roman" w:hAnsi="Times New Roman"/>
          <w:sz w:val="28"/>
          <w:szCs w:val="28"/>
        </w:rPr>
        <w:t xml:space="preserve">ПБ района взаимодействует с руководителем АСДНР на месте аварии, директором МУП ЖКХ муниципальных образований </w:t>
      </w:r>
      <w:r w:rsidR="007D2878">
        <w:rPr>
          <w:rFonts w:ascii="Times New Roman" w:hAnsi="Times New Roman"/>
          <w:sz w:val="28"/>
          <w:szCs w:val="28"/>
        </w:rPr>
        <w:t xml:space="preserve">и </w:t>
      </w:r>
      <w:r w:rsidRPr="0028311C">
        <w:rPr>
          <w:rFonts w:ascii="Times New Roman" w:hAnsi="Times New Roman"/>
          <w:sz w:val="28"/>
          <w:szCs w:val="28"/>
        </w:rPr>
        <w:t>предоставляет информацию об обстановке, принятых мерах, составе задействованных сил, необходимости эвакуации населения, степени опасности в зоне работ. На основании взаимодействия вырабатываются предложения на действия по защите населения и территорий. Организуется привлечение дополнительных сил и выполнение дополнительных необходимых работ, материально техническое обеспечение работ.</w:t>
      </w:r>
    </w:p>
    <w:p w14:paraId="5155F22C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61"/>
        <w:gridCol w:w="2081"/>
        <w:gridCol w:w="3129"/>
        <w:gridCol w:w="5071"/>
      </w:tblGrid>
      <w:tr w:rsidR="0028311C" w:rsidRPr="0028311C" w14:paraId="6603FA0D" w14:textId="77777777" w:rsidTr="007D2878">
        <w:trPr>
          <w:tblHeader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69385740" w14:textId="77777777" w:rsidR="0028311C" w:rsidRPr="0028311C" w:rsidRDefault="0028311C" w:rsidP="00826A16">
            <w:pPr>
              <w:tabs>
                <w:tab w:val="left" w:pos="14570"/>
              </w:tabs>
              <w:ind w:right="-31"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  <w:p w14:paraId="31782737" w14:textId="77777777" w:rsidR="0028311C" w:rsidRPr="0028311C" w:rsidRDefault="0028311C" w:rsidP="00826A16">
            <w:pPr>
              <w:tabs>
                <w:tab w:val="left" w:pos="14570"/>
              </w:tabs>
              <w:ind w:right="-31"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r w:rsidR="007D287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261" w:type="pct"/>
            <w:vMerge w:val="restart"/>
            <w:shd w:val="clear" w:color="auto" w:fill="auto"/>
            <w:vAlign w:val="center"/>
          </w:tcPr>
          <w:p w14:paraId="69853136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 задачи</w:t>
            </w:r>
          </w:p>
        </w:tc>
        <w:tc>
          <w:tcPr>
            <w:tcW w:w="718" w:type="pct"/>
            <w:vMerge w:val="restart"/>
            <w:shd w:val="clear" w:color="auto" w:fill="auto"/>
            <w:vAlign w:val="center"/>
          </w:tcPr>
          <w:p w14:paraId="35BDC25A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выполнения</w:t>
            </w:r>
          </w:p>
        </w:tc>
        <w:tc>
          <w:tcPr>
            <w:tcW w:w="2823" w:type="pct"/>
            <w:gridSpan w:val="2"/>
            <w:shd w:val="clear" w:color="auto" w:fill="auto"/>
            <w:vAlign w:val="center"/>
          </w:tcPr>
          <w:p w14:paraId="4BD5D973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Задействованные силы и средства</w:t>
            </w:r>
          </w:p>
        </w:tc>
      </w:tr>
      <w:tr w:rsidR="0028311C" w:rsidRPr="0028311C" w14:paraId="71465486" w14:textId="77777777" w:rsidTr="007D2878">
        <w:trPr>
          <w:tblHeader/>
        </w:trPr>
        <w:tc>
          <w:tcPr>
            <w:tcW w:w="198" w:type="pct"/>
            <w:vMerge/>
            <w:shd w:val="clear" w:color="auto" w:fill="auto"/>
            <w:vAlign w:val="center"/>
          </w:tcPr>
          <w:p w14:paraId="419CA66E" w14:textId="77777777" w:rsidR="0028311C" w:rsidRPr="0028311C" w:rsidRDefault="0028311C" w:rsidP="00826A16">
            <w:pPr>
              <w:tabs>
                <w:tab w:val="left" w:pos="14570"/>
              </w:tabs>
              <w:ind w:right="-31" w:firstLine="72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vMerge/>
            <w:shd w:val="clear" w:color="auto" w:fill="auto"/>
            <w:vAlign w:val="center"/>
          </w:tcPr>
          <w:p w14:paraId="31A99E68" w14:textId="77777777" w:rsidR="0028311C" w:rsidRPr="0028311C" w:rsidRDefault="0028311C" w:rsidP="001E7DE1">
            <w:pPr>
              <w:tabs>
                <w:tab w:val="left" w:pos="14570"/>
              </w:tabs>
              <w:ind w:right="-31" w:firstLine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18" w:type="pct"/>
            <w:vMerge/>
            <w:shd w:val="clear" w:color="auto" w:fill="auto"/>
            <w:vAlign w:val="center"/>
          </w:tcPr>
          <w:p w14:paraId="532ECA75" w14:textId="77777777" w:rsidR="0028311C" w:rsidRPr="0028311C" w:rsidRDefault="0028311C" w:rsidP="001E7DE1">
            <w:pPr>
              <w:tabs>
                <w:tab w:val="left" w:pos="14570"/>
              </w:tabs>
              <w:ind w:right="-31" w:firstLine="7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519B9B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 ТП РСЧС</w:t>
            </w:r>
          </w:p>
        </w:tc>
        <w:tc>
          <w:tcPr>
            <w:tcW w:w="1745" w:type="pct"/>
            <w:shd w:val="clear" w:color="auto" w:fill="auto"/>
            <w:vAlign w:val="center"/>
          </w:tcPr>
          <w:p w14:paraId="06F60802" w14:textId="77777777" w:rsidR="007D2878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 ФП РСЧС </w:t>
            </w:r>
          </w:p>
          <w:p w14:paraId="279DF17F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(наименование, состав)</w:t>
            </w:r>
          </w:p>
        </w:tc>
      </w:tr>
      <w:tr w:rsidR="0028311C" w:rsidRPr="0028311C" w14:paraId="2FBF3EF7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32258C25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657E3DD5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Координация деятельности по ликвидации ЧС</w:t>
            </w:r>
          </w:p>
        </w:tc>
        <w:tc>
          <w:tcPr>
            <w:tcW w:w="718" w:type="pct"/>
            <w:shd w:val="clear" w:color="auto" w:fill="auto"/>
          </w:tcPr>
          <w:p w14:paraId="3716FEC7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1078" w:type="pct"/>
            <w:shd w:val="clear" w:color="auto" w:fill="auto"/>
          </w:tcPr>
          <w:p w14:paraId="0838EF70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КЧС</w:t>
            </w:r>
            <w:r w:rsidR="007D28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ОПБ района, </w:t>
            </w:r>
          </w:p>
          <w:p w14:paraId="0B4658AF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органы управления звеньями ТП РСЧС НСО</w:t>
            </w:r>
          </w:p>
        </w:tc>
        <w:tc>
          <w:tcPr>
            <w:tcW w:w="1745" w:type="pct"/>
            <w:shd w:val="clear" w:color="auto" w:fill="auto"/>
          </w:tcPr>
          <w:p w14:paraId="24C4DF82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311C" w:rsidRPr="0028311C" w14:paraId="58CC5C8F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56DF612C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529FADD9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Сбор, обработка и передача информации о ЧС</w:t>
            </w:r>
          </w:p>
        </w:tc>
        <w:tc>
          <w:tcPr>
            <w:tcW w:w="718" w:type="pct"/>
            <w:shd w:val="clear" w:color="auto" w:fill="auto"/>
          </w:tcPr>
          <w:p w14:paraId="52DD4801" w14:textId="77777777" w:rsidR="007D2878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0.60, </w:t>
            </w:r>
          </w:p>
          <w:p w14:paraId="0E2036F7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каждые 2 часа</w:t>
            </w:r>
          </w:p>
        </w:tc>
        <w:tc>
          <w:tcPr>
            <w:tcW w:w="1078" w:type="pct"/>
            <w:shd w:val="clear" w:color="auto" w:fill="auto"/>
          </w:tcPr>
          <w:p w14:paraId="04E96B17" w14:textId="77777777" w:rsidR="0028311C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ЕДДС района</w:t>
            </w:r>
          </w:p>
        </w:tc>
        <w:tc>
          <w:tcPr>
            <w:tcW w:w="1745" w:type="pct"/>
            <w:shd w:val="clear" w:color="auto" w:fill="auto"/>
          </w:tcPr>
          <w:p w14:paraId="09BDFE2B" w14:textId="77777777" w:rsidR="0028311C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 ПСГ</w:t>
            </w:r>
          </w:p>
        </w:tc>
      </w:tr>
      <w:tr w:rsidR="0028311C" w:rsidRPr="0028311C" w14:paraId="39112FB9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3307C8D8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4CB0D9B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Эвакуация персонала, не участвующего в ЛЧС </w:t>
            </w:r>
          </w:p>
        </w:tc>
        <w:tc>
          <w:tcPr>
            <w:tcW w:w="718" w:type="pct"/>
            <w:shd w:val="clear" w:color="auto" w:fill="auto"/>
          </w:tcPr>
          <w:p w14:paraId="379D13C1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</w:t>
            </w:r>
          </w:p>
        </w:tc>
        <w:tc>
          <w:tcPr>
            <w:tcW w:w="1078" w:type="pct"/>
            <w:shd w:val="clear" w:color="auto" w:fill="auto"/>
          </w:tcPr>
          <w:p w14:paraId="200B9786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pct"/>
            <w:shd w:val="clear" w:color="auto" w:fill="auto"/>
          </w:tcPr>
          <w:p w14:paraId="77C0C34C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организаций</w:t>
            </w:r>
          </w:p>
        </w:tc>
      </w:tr>
      <w:tr w:rsidR="0028311C" w:rsidRPr="0028311C" w14:paraId="2CC1F29B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6360A273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0D44F23E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Разведка места ЧС</w:t>
            </w:r>
          </w:p>
        </w:tc>
        <w:tc>
          <w:tcPr>
            <w:tcW w:w="718" w:type="pct"/>
            <w:shd w:val="clear" w:color="auto" w:fill="auto"/>
          </w:tcPr>
          <w:p w14:paraId="290DED8C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</w:t>
            </w:r>
          </w:p>
        </w:tc>
        <w:tc>
          <w:tcPr>
            <w:tcW w:w="1078" w:type="pct"/>
            <w:shd w:val="clear" w:color="auto" w:fill="auto"/>
          </w:tcPr>
          <w:p w14:paraId="165ED01B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Дежурные бригады</w:t>
            </w:r>
          </w:p>
        </w:tc>
        <w:tc>
          <w:tcPr>
            <w:tcW w:w="1745" w:type="pct"/>
            <w:shd w:val="clear" w:color="auto" w:fill="auto"/>
          </w:tcPr>
          <w:p w14:paraId="4E6250C8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311C" w:rsidRPr="0028311C" w14:paraId="5131B7DB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2784F801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332B1415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Аварийно-восстановительные работы на месте ЧС</w:t>
            </w:r>
          </w:p>
        </w:tc>
        <w:tc>
          <w:tcPr>
            <w:tcW w:w="718" w:type="pct"/>
            <w:shd w:val="clear" w:color="auto" w:fill="auto"/>
          </w:tcPr>
          <w:p w14:paraId="16AE3BAE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1.00-72.00</w:t>
            </w:r>
          </w:p>
        </w:tc>
        <w:tc>
          <w:tcPr>
            <w:tcW w:w="1078" w:type="pct"/>
            <w:shd w:val="clear" w:color="auto" w:fill="auto"/>
          </w:tcPr>
          <w:p w14:paraId="353431B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Дежурные бригады</w:t>
            </w:r>
          </w:p>
        </w:tc>
        <w:tc>
          <w:tcPr>
            <w:tcW w:w="1745" w:type="pct"/>
            <w:shd w:val="clear" w:color="auto" w:fill="auto"/>
          </w:tcPr>
          <w:p w14:paraId="2E64197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311C" w:rsidRPr="0028311C" w14:paraId="66BA154E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7B672D4A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40415CD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Оповещение при ЧС</w:t>
            </w:r>
          </w:p>
        </w:tc>
        <w:tc>
          <w:tcPr>
            <w:tcW w:w="718" w:type="pct"/>
            <w:shd w:val="clear" w:color="auto" w:fill="auto"/>
          </w:tcPr>
          <w:p w14:paraId="26930F0D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0-0.60</w:t>
            </w:r>
          </w:p>
        </w:tc>
        <w:tc>
          <w:tcPr>
            <w:tcW w:w="1078" w:type="pct"/>
            <w:shd w:val="clear" w:color="auto" w:fill="auto"/>
          </w:tcPr>
          <w:p w14:paraId="72B53DFC" w14:textId="77777777" w:rsidR="0028311C" w:rsidRPr="0028311C" w:rsidRDefault="0028311C" w:rsidP="007D2878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ЕДДС </w:t>
            </w:r>
            <w:r w:rsidR="007D2878">
              <w:rPr>
                <w:rFonts w:ascii="Times New Roman" w:hAnsi="Times New Roman"/>
                <w:color w:val="000000"/>
                <w:sz w:val="28"/>
                <w:szCs w:val="28"/>
              </w:rPr>
              <w:t>района</w:t>
            </w:r>
          </w:p>
        </w:tc>
        <w:tc>
          <w:tcPr>
            <w:tcW w:w="1745" w:type="pct"/>
            <w:shd w:val="clear" w:color="auto" w:fill="auto"/>
          </w:tcPr>
          <w:p w14:paraId="2E17EBB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Средства массовой информации на территориях ЧС</w:t>
            </w:r>
          </w:p>
        </w:tc>
      </w:tr>
      <w:tr w:rsidR="0028311C" w:rsidRPr="0028311C" w14:paraId="042F2FDB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0BD04507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4FF4E267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Эвакуация больных из лечебных учреждений, населения</w:t>
            </w:r>
          </w:p>
        </w:tc>
        <w:tc>
          <w:tcPr>
            <w:tcW w:w="718" w:type="pct"/>
            <w:shd w:val="clear" w:color="auto" w:fill="auto"/>
          </w:tcPr>
          <w:p w14:paraId="009E607D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6.00-36.00</w:t>
            </w:r>
          </w:p>
        </w:tc>
        <w:tc>
          <w:tcPr>
            <w:tcW w:w="1078" w:type="pct"/>
            <w:shd w:val="clear" w:color="auto" w:fill="auto"/>
          </w:tcPr>
          <w:p w14:paraId="56E8516F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Силы муниципальных образований</w:t>
            </w:r>
          </w:p>
        </w:tc>
        <w:tc>
          <w:tcPr>
            <w:tcW w:w="1745" w:type="pct"/>
            <w:shd w:val="clear" w:color="auto" w:fill="auto"/>
          </w:tcPr>
          <w:p w14:paraId="2988E7BE" w14:textId="77777777" w:rsidR="0028311C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 «Доволенское»</w:t>
            </w:r>
          </w:p>
        </w:tc>
      </w:tr>
      <w:tr w:rsidR="0028311C" w:rsidRPr="0028311C" w14:paraId="3CA2AFD6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214B9125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6B0BEED6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Медицинская защита</w:t>
            </w:r>
          </w:p>
        </w:tc>
        <w:tc>
          <w:tcPr>
            <w:tcW w:w="718" w:type="pct"/>
            <w:shd w:val="clear" w:color="auto" w:fill="auto"/>
          </w:tcPr>
          <w:p w14:paraId="43D68300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0.30-2.00</w:t>
            </w:r>
          </w:p>
        </w:tc>
        <w:tc>
          <w:tcPr>
            <w:tcW w:w="1078" w:type="pct"/>
            <w:shd w:val="clear" w:color="auto" w:fill="auto"/>
          </w:tcPr>
          <w:p w14:paraId="176C6933" w14:textId="77777777" w:rsidR="0028311C" w:rsidRPr="0028311C" w:rsidRDefault="0028311C" w:rsidP="007D2878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силы </w:t>
            </w:r>
            <w:r w:rsidR="007D2878">
              <w:rPr>
                <w:rFonts w:ascii="Times New Roman" w:hAnsi="Times New Roman"/>
                <w:color w:val="000000"/>
                <w:sz w:val="28"/>
                <w:szCs w:val="28"/>
              </w:rPr>
              <w:t>ГБУЗ «Доволенская ЦРБ»</w:t>
            </w:r>
          </w:p>
        </w:tc>
        <w:tc>
          <w:tcPr>
            <w:tcW w:w="1745" w:type="pct"/>
            <w:shd w:val="clear" w:color="auto" w:fill="auto"/>
          </w:tcPr>
          <w:p w14:paraId="350C86F8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2878" w:rsidRPr="0028311C" w14:paraId="372E9469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4840731E" w14:textId="77777777" w:rsidR="007D2878" w:rsidRPr="0028311C" w:rsidRDefault="007D2878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6B8D1F96" w14:textId="77777777" w:rsidR="007D2878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Медицинское обеспечение пострадавших</w:t>
            </w:r>
          </w:p>
        </w:tc>
        <w:tc>
          <w:tcPr>
            <w:tcW w:w="718" w:type="pct"/>
            <w:shd w:val="clear" w:color="auto" w:fill="auto"/>
          </w:tcPr>
          <w:p w14:paraId="2001A798" w14:textId="77777777" w:rsidR="007D2878" w:rsidRPr="0028311C" w:rsidRDefault="007D2878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1.00-72.00</w:t>
            </w:r>
          </w:p>
        </w:tc>
        <w:tc>
          <w:tcPr>
            <w:tcW w:w="1078" w:type="pct"/>
            <w:shd w:val="clear" w:color="auto" w:fill="auto"/>
          </w:tcPr>
          <w:p w14:paraId="7A872D7C" w14:textId="77777777" w:rsidR="007D2878" w:rsidRPr="0028311C" w:rsidRDefault="007D2878" w:rsidP="00826A16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силы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ГБУЗ «Доволенская ЦРБ»</w:t>
            </w:r>
          </w:p>
        </w:tc>
        <w:tc>
          <w:tcPr>
            <w:tcW w:w="1745" w:type="pct"/>
            <w:shd w:val="clear" w:color="auto" w:fill="auto"/>
          </w:tcPr>
          <w:p w14:paraId="2EE8E1E3" w14:textId="77777777" w:rsidR="007D2878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311C" w:rsidRPr="0028311C" w14:paraId="6E13979E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11005CE9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55F9052D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Противопожарное обеспечение</w:t>
            </w:r>
          </w:p>
        </w:tc>
        <w:tc>
          <w:tcPr>
            <w:tcW w:w="718" w:type="pct"/>
            <w:shd w:val="clear" w:color="auto" w:fill="auto"/>
          </w:tcPr>
          <w:p w14:paraId="4D486178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6CD0156D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pct"/>
            <w:shd w:val="clear" w:color="auto" w:fill="auto"/>
          </w:tcPr>
          <w:p w14:paraId="05D2F8D4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Силы ФПС</w:t>
            </w:r>
          </w:p>
          <w:p w14:paraId="09A084CE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Силы ГПС НСО</w:t>
            </w:r>
          </w:p>
        </w:tc>
      </w:tr>
      <w:tr w:rsidR="0028311C" w:rsidRPr="0028311C" w14:paraId="3D221445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00AC7EDD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748B9E80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718" w:type="pct"/>
            <w:shd w:val="clear" w:color="auto" w:fill="auto"/>
          </w:tcPr>
          <w:p w14:paraId="2B4C99E0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34B7F1AE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pct"/>
            <w:shd w:val="clear" w:color="auto" w:fill="auto"/>
          </w:tcPr>
          <w:p w14:paraId="0FBF68BF" w14:textId="77777777" w:rsidR="0028311C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 «Доволенское»</w:t>
            </w:r>
          </w:p>
        </w:tc>
      </w:tr>
      <w:tr w:rsidR="0028311C" w:rsidRPr="0028311C" w14:paraId="1BAA2A63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5F706D56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771F6703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Инженерное обеспечение мероприятий по ЛЧС </w:t>
            </w:r>
          </w:p>
        </w:tc>
        <w:tc>
          <w:tcPr>
            <w:tcW w:w="718" w:type="pct"/>
            <w:shd w:val="clear" w:color="auto" w:fill="auto"/>
          </w:tcPr>
          <w:p w14:paraId="0ABFD814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7CD11FA6" w14:textId="77777777" w:rsidR="0028311C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Силы МУП ЖКХ</w:t>
            </w:r>
          </w:p>
        </w:tc>
        <w:tc>
          <w:tcPr>
            <w:tcW w:w="1745" w:type="pct"/>
            <w:shd w:val="clear" w:color="auto" w:fill="auto"/>
          </w:tcPr>
          <w:p w14:paraId="7DB81FD5" w14:textId="77777777" w:rsidR="0028311C" w:rsidRPr="0028311C" w:rsidRDefault="0028311C" w:rsidP="007D2878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D2878" w:rsidRPr="0028311C" w14:paraId="708FDF0D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6A28E31E" w14:textId="77777777" w:rsidR="007D2878" w:rsidRPr="0028311C" w:rsidRDefault="007D2878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3D9DD6DB" w14:textId="77777777" w:rsidR="007D2878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Транспортное обеспечение ЛЧС </w:t>
            </w:r>
          </w:p>
        </w:tc>
        <w:tc>
          <w:tcPr>
            <w:tcW w:w="718" w:type="pct"/>
            <w:shd w:val="clear" w:color="auto" w:fill="auto"/>
          </w:tcPr>
          <w:p w14:paraId="6B486B0B" w14:textId="77777777" w:rsidR="007D2878" w:rsidRPr="0028311C" w:rsidRDefault="007D2878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543F7CE1" w14:textId="77777777" w:rsidR="007D2878" w:rsidRPr="0028311C" w:rsidRDefault="007D2878" w:rsidP="00826A16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Силы МУП ЖКХ</w:t>
            </w:r>
          </w:p>
        </w:tc>
        <w:tc>
          <w:tcPr>
            <w:tcW w:w="1745" w:type="pct"/>
            <w:shd w:val="clear" w:color="auto" w:fill="auto"/>
          </w:tcPr>
          <w:p w14:paraId="22A6B58E" w14:textId="77777777" w:rsidR="007D2878" w:rsidRPr="0028311C" w:rsidRDefault="007D2878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8311C" w:rsidRPr="0028311C" w14:paraId="3EC240B7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5A6CE716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1EEA3074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безопасности при проведении восстановительных работ (производственный контроль), расследование причин аварии</w:t>
            </w:r>
          </w:p>
        </w:tc>
        <w:tc>
          <w:tcPr>
            <w:tcW w:w="718" w:type="pct"/>
            <w:shd w:val="clear" w:color="auto" w:fill="auto"/>
          </w:tcPr>
          <w:p w14:paraId="1951967A" w14:textId="77777777" w:rsidR="0028311C" w:rsidRPr="0028311C" w:rsidRDefault="0028311C" w:rsidP="007D2878">
            <w:pPr>
              <w:tabs>
                <w:tab w:val="left" w:pos="14570"/>
              </w:tabs>
              <w:ind w:right="-31" w:firstLine="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6A0692F8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руководство организаций</w:t>
            </w:r>
          </w:p>
          <w:p w14:paraId="19412D55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45" w:type="pct"/>
            <w:shd w:val="clear" w:color="auto" w:fill="auto"/>
          </w:tcPr>
          <w:p w14:paraId="7474C54E" w14:textId="77777777" w:rsidR="0028311C" w:rsidRPr="0028311C" w:rsidRDefault="0028311C" w:rsidP="007D2878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межрегионального </w:t>
            </w:r>
          </w:p>
        </w:tc>
      </w:tr>
      <w:tr w:rsidR="0028311C" w:rsidRPr="0028311C" w14:paraId="5CD94D06" w14:textId="77777777" w:rsidTr="007D2878">
        <w:trPr>
          <w:trHeight w:val="221"/>
        </w:trPr>
        <w:tc>
          <w:tcPr>
            <w:tcW w:w="198" w:type="pct"/>
            <w:shd w:val="clear" w:color="auto" w:fill="auto"/>
          </w:tcPr>
          <w:p w14:paraId="3D397E3A" w14:textId="77777777" w:rsidR="0028311C" w:rsidRPr="0028311C" w:rsidRDefault="0028311C" w:rsidP="00826A16">
            <w:pPr>
              <w:tabs>
                <w:tab w:val="left" w:pos="14570"/>
              </w:tabs>
              <w:ind w:right="-31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pct"/>
            <w:shd w:val="clear" w:color="auto" w:fill="auto"/>
          </w:tcPr>
          <w:p w14:paraId="61AC576D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обстановки</w:t>
            </w:r>
          </w:p>
        </w:tc>
        <w:tc>
          <w:tcPr>
            <w:tcW w:w="718" w:type="pct"/>
            <w:shd w:val="clear" w:color="auto" w:fill="auto"/>
          </w:tcPr>
          <w:p w14:paraId="2BA2E111" w14:textId="77777777" w:rsidR="0028311C" w:rsidRPr="0028311C" w:rsidRDefault="0028311C" w:rsidP="007D2878">
            <w:pPr>
              <w:tabs>
                <w:tab w:val="left" w:pos="14570"/>
              </w:tabs>
              <w:ind w:right="-31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>0.30-72.00</w:t>
            </w:r>
          </w:p>
        </w:tc>
        <w:tc>
          <w:tcPr>
            <w:tcW w:w="1078" w:type="pct"/>
            <w:shd w:val="clear" w:color="auto" w:fill="auto"/>
          </w:tcPr>
          <w:p w14:paraId="22A1154E" w14:textId="77777777" w:rsidR="0028311C" w:rsidRPr="0028311C" w:rsidRDefault="0028311C" w:rsidP="007D2878">
            <w:pPr>
              <w:tabs>
                <w:tab w:val="left" w:pos="14570"/>
              </w:tabs>
              <w:ind w:right="-31" w:firstLine="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31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 </w:t>
            </w:r>
            <w:r w:rsidR="007D2878">
              <w:rPr>
                <w:rFonts w:ascii="Times New Roman" w:hAnsi="Times New Roman"/>
                <w:color w:val="000000"/>
                <w:sz w:val="28"/>
                <w:szCs w:val="28"/>
              </w:rPr>
              <w:t>КЧС и ОПБ района</w:t>
            </w:r>
          </w:p>
        </w:tc>
        <w:tc>
          <w:tcPr>
            <w:tcW w:w="1745" w:type="pct"/>
            <w:shd w:val="clear" w:color="auto" w:fill="auto"/>
          </w:tcPr>
          <w:p w14:paraId="18BB19CB" w14:textId="77777777" w:rsidR="0028311C" w:rsidRPr="0028311C" w:rsidRDefault="0028311C" w:rsidP="001E7DE1">
            <w:pPr>
              <w:tabs>
                <w:tab w:val="left" w:pos="14570"/>
              </w:tabs>
              <w:ind w:right="-3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76CB593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407E8C70" w14:textId="77777777" w:rsidR="0028311C" w:rsidRPr="0028311C" w:rsidRDefault="0028311C" w:rsidP="0028311C">
      <w:pPr>
        <w:shd w:val="clear" w:color="auto" w:fill="FFFFFF"/>
        <w:tabs>
          <w:tab w:val="left" w:pos="1242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DE7BD4" w14:textId="77777777" w:rsidR="0028311C" w:rsidRPr="0028311C" w:rsidRDefault="0028311C" w:rsidP="0028311C">
      <w:pPr>
        <w:shd w:val="clear" w:color="auto" w:fill="FFFFFF"/>
        <w:tabs>
          <w:tab w:val="left" w:pos="1242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311C">
        <w:rPr>
          <w:rFonts w:ascii="Times New Roman" w:hAnsi="Times New Roman"/>
          <w:b/>
          <w:color w:val="000000"/>
          <w:sz w:val="28"/>
          <w:szCs w:val="28"/>
        </w:rPr>
        <w:t>5. Организация управления</w:t>
      </w:r>
    </w:p>
    <w:p w14:paraId="5F41575E" w14:textId="77777777" w:rsidR="0028311C" w:rsidRPr="0028311C" w:rsidRDefault="0028311C" w:rsidP="0028311C">
      <w:pPr>
        <w:shd w:val="clear" w:color="auto" w:fill="FFFFFF"/>
        <w:tabs>
          <w:tab w:val="left" w:pos="12420"/>
        </w:tabs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8C1ABCE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Общим руководителем работ при ликвидации чрезвычайных ситуаций на объектах систем теплоснабжения на территории </w:t>
      </w:r>
      <w:r w:rsidR="00826A16">
        <w:rPr>
          <w:rFonts w:ascii="Times New Roman" w:hAnsi="Times New Roman"/>
          <w:sz w:val="28"/>
          <w:szCs w:val="28"/>
        </w:rPr>
        <w:t>Доволенского района</w:t>
      </w:r>
      <w:r w:rsidRPr="0028311C">
        <w:rPr>
          <w:rFonts w:ascii="Times New Roman" w:hAnsi="Times New Roman"/>
          <w:sz w:val="28"/>
          <w:szCs w:val="28"/>
        </w:rPr>
        <w:t xml:space="preserve"> является лицо, назначенное </w:t>
      </w:r>
      <w:r w:rsidR="00826A16">
        <w:rPr>
          <w:rFonts w:ascii="Times New Roman" w:hAnsi="Times New Roman"/>
          <w:sz w:val="28"/>
          <w:szCs w:val="28"/>
        </w:rPr>
        <w:t>председателем КЧС и ОПБ района</w:t>
      </w:r>
      <w:r w:rsidRPr="0028311C">
        <w:rPr>
          <w:rFonts w:ascii="Times New Roman" w:hAnsi="Times New Roman"/>
          <w:sz w:val="28"/>
          <w:szCs w:val="28"/>
        </w:rPr>
        <w:t xml:space="preserve"> или указанное в плане предупреждения и ликвидации чрезвычайной ситуации.</w:t>
      </w:r>
    </w:p>
    <w:p w14:paraId="68E8E4EF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Назначение руководителя работ осуществляется с учетом места, характера, последствий и тяжести аварии, характера степени опасности для населения и территории. </w:t>
      </w:r>
    </w:p>
    <w:p w14:paraId="49A3A2A1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Руководитель работ несет персональную ответственность за планирование мероприятий по предупреждению и ликвидации чрезвычайных ситуаций на объекте ТЭК, ЖКХ. </w:t>
      </w:r>
    </w:p>
    <w:p w14:paraId="25A2D35B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На руководителя объекта ТЭК, ЖКХ возлагаются обязанности по прогнозированию возможности возникновения чрезвычайных ситуаций на территории объекта, исходя из всех видов деятельности, осуществляемых на территории объекта всеми организациями, размещенными на объекте. </w:t>
      </w:r>
    </w:p>
    <w:p w14:paraId="72930DDE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Принимаются во внимание все возможные самые неблагоприятные погодные и иные условия, возникающие в круглогодичном и круглосуточном режиме.</w:t>
      </w:r>
    </w:p>
    <w:p w14:paraId="0E87E640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За основу берутся самые крупномасштабные чрезвычайные ситуации при самых неблагоприятных условиях. Проводится расчет необходимых сил и средств для действий по ликвидации чрезвычайных ситуаций, исходя из необходимых временных параметров реагирования. </w:t>
      </w:r>
    </w:p>
    <w:p w14:paraId="0E98EE9C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Создаются штатные и нештатные органы управления и подразделения реагирования. </w:t>
      </w:r>
    </w:p>
    <w:p w14:paraId="1C06837B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Проводится оснащение их необходимой техникой и средствами реагирования и управления.</w:t>
      </w:r>
    </w:p>
    <w:p w14:paraId="40EED0FD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Разрабатывается объектовый План действий при чрезвычайных ситуациях на объекте.</w:t>
      </w:r>
    </w:p>
    <w:p w14:paraId="24D44271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По результатам чрезвычайных ситуаций, учений и тренировок план и объектовая группировка сил уточняется. </w:t>
      </w:r>
    </w:p>
    <w:p w14:paraId="7E05BC4B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Планом предусматриваются оповещение дежурной смены </w:t>
      </w:r>
      <w:r w:rsidR="00826A16">
        <w:rPr>
          <w:rFonts w:ascii="Times New Roman" w:hAnsi="Times New Roman"/>
          <w:sz w:val="28"/>
          <w:szCs w:val="28"/>
        </w:rPr>
        <w:t>ЕДДС района</w:t>
      </w:r>
      <w:r w:rsidRPr="0028311C">
        <w:rPr>
          <w:rFonts w:ascii="Times New Roman" w:hAnsi="Times New Roman"/>
          <w:sz w:val="28"/>
          <w:szCs w:val="28"/>
        </w:rPr>
        <w:t xml:space="preserve"> об угрозе или факте чрезвычайной ситуации, а также действия дежурных и дополнительных сил объекта.</w:t>
      </w:r>
    </w:p>
    <w:p w14:paraId="3D1581E2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lastRenderedPageBreak/>
        <w:t xml:space="preserve">Для координации действий сил при чрезвычайной ситуации, выработке предложений на привлечение дополнительных сил, маршрутах их выдвижения и ввода на объект направляется оперативная группа </w:t>
      </w:r>
      <w:r w:rsidR="00826A16">
        <w:rPr>
          <w:rFonts w:ascii="Times New Roman" w:hAnsi="Times New Roman"/>
          <w:sz w:val="28"/>
          <w:szCs w:val="28"/>
        </w:rPr>
        <w:t>КЧС и ОПБ района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7D247FA8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В здании по ул. </w:t>
      </w:r>
      <w:r w:rsidR="00826A16">
        <w:rPr>
          <w:rFonts w:ascii="Times New Roman" w:hAnsi="Times New Roman"/>
          <w:sz w:val="28"/>
          <w:szCs w:val="28"/>
        </w:rPr>
        <w:t>Ленина</w:t>
      </w:r>
      <w:r w:rsidRPr="0028311C">
        <w:rPr>
          <w:rFonts w:ascii="Times New Roman" w:hAnsi="Times New Roman"/>
          <w:sz w:val="28"/>
          <w:szCs w:val="28"/>
        </w:rPr>
        <w:t xml:space="preserve">, </w:t>
      </w:r>
      <w:r w:rsidR="00826A16">
        <w:rPr>
          <w:rFonts w:ascii="Times New Roman" w:hAnsi="Times New Roman"/>
          <w:sz w:val="28"/>
          <w:szCs w:val="28"/>
        </w:rPr>
        <w:t>10</w:t>
      </w:r>
      <w:r w:rsidRPr="0028311C">
        <w:rPr>
          <w:rFonts w:ascii="Times New Roman" w:hAnsi="Times New Roman"/>
          <w:sz w:val="28"/>
          <w:szCs w:val="28"/>
        </w:rPr>
        <w:t xml:space="preserve">6 развертывается оперативный штаб ликвидации чрезвычайных ситуаций </w:t>
      </w:r>
      <w:r w:rsidR="00826A16">
        <w:rPr>
          <w:rFonts w:ascii="Times New Roman" w:hAnsi="Times New Roman"/>
          <w:sz w:val="28"/>
          <w:szCs w:val="28"/>
        </w:rPr>
        <w:t>КЧС и ОПБ района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7C4257F3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При сложных чрезвычайных ситуациях развертывается и включается в работу по управлению мероприятиями, проводимыми органами управления и силами территориальной подсистемы РСЧС Новосибирской области комиссия по предупреждению и ликвидации чрезвычайных ситуаций</w:t>
      </w:r>
      <w:r w:rsidR="00954ECC">
        <w:rPr>
          <w:rFonts w:ascii="Times New Roman" w:hAnsi="Times New Roman"/>
          <w:sz w:val="28"/>
          <w:szCs w:val="28"/>
        </w:rPr>
        <w:t xml:space="preserve"> и обеспечению пожарной безопасности</w:t>
      </w:r>
      <w:r w:rsidRPr="0028311C">
        <w:rPr>
          <w:rFonts w:ascii="Times New Roman" w:hAnsi="Times New Roman"/>
          <w:sz w:val="28"/>
          <w:szCs w:val="28"/>
        </w:rPr>
        <w:t xml:space="preserve"> Правительства Новосибирской области.</w:t>
      </w:r>
    </w:p>
    <w:p w14:paraId="1834F24D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Основными задачами оперативного штаба объекта, наряду с управлением мероприятиями по ликвидации чрезвычайной ситуации, является сбор, обобщение, изложение в установленных формах подробной расширенной информации, сопровождаемой фото и видео материалами, о параметрах чрезвычайной ситуации и принимаемых мерах по ее ликвидации и передача ее дежурной смене </w:t>
      </w:r>
      <w:r w:rsidR="00826A16">
        <w:rPr>
          <w:rFonts w:ascii="Times New Roman" w:hAnsi="Times New Roman"/>
          <w:sz w:val="28"/>
          <w:szCs w:val="28"/>
        </w:rPr>
        <w:t>ЕДДС района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4240328A" w14:textId="77777777" w:rsidR="0028311C" w:rsidRPr="0028311C" w:rsidRDefault="00826A16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ЕДДС района</w:t>
      </w:r>
      <w:r w:rsidR="0028311C" w:rsidRPr="0028311C">
        <w:rPr>
          <w:rFonts w:ascii="Times New Roman" w:hAnsi="Times New Roman"/>
          <w:sz w:val="28"/>
          <w:szCs w:val="28"/>
        </w:rPr>
        <w:t xml:space="preserve"> передает информацию оперативному штабу ликвидации чрезвычайных ситуаций </w:t>
      </w:r>
      <w:r>
        <w:rPr>
          <w:rFonts w:ascii="Times New Roman" w:hAnsi="Times New Roman"/>
          <w:sz w:val="28"/>
          <w:szCs w:val="28"/>
        </w:rPr>
        <w:t>КЧС и ОПБ района</w:t>
      </w:r>
      <w:r w:rsidR="0028311C" w:rsidRPr="0028311C">
        <w:rPr>
          <w:rFonts w:ascii="Times New Roman" w:hAnsi="Times New Roman"/>
          <w:sz w:val="28"/>
          <w:szCs w:val="28"/>
        </w:rPr>
        <w:t xml:space="preserve"> выработки и реализации наиболее правильных и приемлемых решений на применение и ввод дополнительных сил и предложений наиболее оптимальных способов их реализации.</w:t>
      </w:r>
    </w:p>
    <w:p w14:paraId="33DFA54F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Оперативный штаб ликвидации чрезвычайных ситуаций </w:t>
      </w:r>
      <w:r w:rsidR="00826A16">
        <w:rPr>
          <w:rFonts w:ascii="Times New Roman" w:hAnsi="Times New Roman"/>
          <w:sz w:val="28"/>
          <w:szCs w:val="28"/>
        </w:rPr>
        <w:t>КЧС и ОПБ района</w:t>
      </w:r>
      <w:r w:rsidRPr="0028311C">
        <w:rPr>
          <w:rFonts w:ascii="Times New Roman" w:hAnsi="Times New Roman"/>
          <w:sz w:val="28"/>
          <w:szCs w:val="28"/>
        </w:rPr>
        <w:t xml:space="preserve">, используя получаемую информацию и предложения </w:t>
      </w:r>
      <w:r w:rsidR="00826A16">
        <w:rPr>
          <w:rFonts w:ascii="Times New Roman" w:hAnsi="Times New Roman"/>
          <w:sz w:val="28"/>
          <w:szCs w:val="28"/>
        </w:rPr>
        <w:t xml:space="preserve">ОГ </w:t>
      </w:r>
      <w:r w:rsidRPr="0028311C">
        <w:rPr>
          <w:rFonts w:ascii="Times New Roman" w:hAnsi="Times New Roman"/>
          <w:sz w:val="28"/>
          <w:szCs w:val="28"/>
        </w:rPr>
        <w:t>КЧС</w:t>
      </w:r>
      <w:r w:rsidR="00826A16">
        <w:rPr>
          <w:rFonts w:ascii="Times New Roman" w:hAnsi="Times New Roman"/>
          <w:sz w:val="28"/>
          <w:szCs w:val="28"/>
        </w:rPr>
        <w:t xml:space="preserve"> и О</w:t>
      </w:r>
      <w:r w:rsidRPr="0028311C">
        <w:rPr>
          <w:rFonts w:ascii="Times New Roman" w:hAnsi="Times New Roman"/>
          <w:sz w:val="28"/>
          <w:szCs w:val="28"/>
        </w:rPr>
        <w:t xml:space="preserve">ПБ </w:t>
      </w:r>
      <w:r w:rsidR="00826A16">
        <w:rPr>
          <w:rFonts w:ascii="Times New Roman" w:hAnsi="Times New Roman"/>
          <w:sz w:val="28"/>
          <w:szCs w:val="28"/>
        </w:rPr>
        <w:t>ра</w:t>
      </w:r>
      <w:r w:rsidR="004E5DE7">
        <w:rPr>
          <w:rFonts w:ascii="Times New Roman" w:hAnsi="Times New Roman"/>
          <w:sz w:val="28"/>
          <w:szCs w:val="28"/>
        </w:rPr>
        <w:t>й</w:t>
      </w:r>
      <w:r w:rsidR="00826A16">
        <w:rPr>
          <w:rFonts w:ascii="Times New Roman" w:hAnsi="Times New Roman"/>
          <w:sz w:val="28"/>
          <w:szCs w:val="28"/>
        </w:rPr>
        <w:t>она</w:t>
      </w:r>
      <w:r w:rsidRPr="0028311C">
        <w:rPr>
          <w:rFonts w:ascii="Times New Roman" w:hAnsi="Times New Roman"/>
          <w:sz w:val="28"/>
          <w:szCs w:val="28"/>
        </w:rPr>
        <w:t xml:space="preserve">, предложения и просьбы оперативного штаба объекта, осуществляет взаимодействие с Федеральными органами на территории </w:t>
      </w:r>
      <w:r w:rsidR="00826A16">
        <w:rPr>
          <w:rFonts w:ascii="Times New Roman" w:hAnsi="Times New Roman"/>
          <w:sz w:val="28"/>
          <w:szCs w:val="28"/>
        </w:rPr>
        <w:t>Доволенского района</w:t>
      </w:r>
      <w:r w:rsidRPr="0028311C">
        <w:rPr>
          <w:rFonts w:ascii="Times New Roman" w:hAnsi="Times New Roman"/>
          <w:sz w:val="28"/>
          <w:szCs w:val="28"/>
        </w:rPr>
        <w:t xml:space="preserve"> на ввод и применение сил для ликвидации чрезвычайной ситуации. Управляет действиями сил ТП РСЧС Новосибирской области. Координирует совместные действия разноведомственных сил и средств. </w:t>
      </w:r>
    </w:p>
    <w:p w14:paraId="25D5A4FD" w14:textId="77777777" w:rsidR="0028311C" w:rsidRPr="0028311C" w:rsidRDefault="0028311C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</w:p>
    <w:p w14:paraId="102736DC" w14:textId="77777777" w:rsidR="00826A16" w:rsidRPr="0028311C" w:rsidRDefault="00826A16" w:rsidP="0028311C">
      <w:pPr>
        <w:suppressAutoHyphens/>
        <w:ind w:firstLine="720"/>
        <w:rPr>
          <w:rFonts w:ascii="Times New Roman" w:hAnsi="Times New Roman"/>
          <w:sz w:val="28"/>
          <w:szCs w:val="28"/>
        </w:rPr>
      </w:pPr>
    </w:p>
    <w:p w14:paraId="4B704B32" w14:textId="77777777" w:rsidR="0028311C" w:rsidRPr="0028311C" w:rsidRDefault="0028311C" w:rsidP="0028311C">
      <w:pPr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 Всестороннее обеспечение работ по ликвидации ЧС</w:t>
      </w:r>
    </w:p>
    <w:p w14:paraId="2E019CA0" w14:textId="77777777" w:rsidR="0028311C" w:rsidRPr="0028311C" w:rsidRDefault="0028311C" w:rsidP="0028311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E26957" w14:textId="77777777" w:rsidR="0028311C" w:rsidRPr="0028311C" w:rsidRDefault="0028311C" w:rsidP="0028311C">
      <w:pPr>
        <w:numPr>
          <w:ilvl w:val="1"/>
          <w:numId w:val="38"/>
        </w:num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Организация разведки</w:t>
      </w:r>
    </w:p>
    <w:p w14:paraId="1EEFDF76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35C75D3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>Разведка на месте чрезвычайной ситуации на объекте ТЭК, ЖКХ имеет целью предоставить объективную информацию о сложившейся в результате аварии обстановке, ожидаемой динамике изменения обстановки, степени опасности для людей, территории.</w:t>
      </w:r>
    </w:p>
    <w:p w14:paraId="3D211630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lastRenderedPageBreak/>
        <w:t>На основании результатов разведки руководитель АСДНР вырабатывает и принимает решение на очередность выполнения работ по защите людей и локализации распространения опасных и поражающих факторов, составе группировки сил и средств, задействованных в выполнении АСДНР.</w:t>
      </w:r>
    </w:p>
    <w:p w14:paraId="395D1710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>Разведка ведется непрерывно специально назначенными лицами и формированиями по поставленным задачам, а также руководителями команд и формирований в зоне аварии в ходе выполнения работ по предназначению формирования.</w:t>
      </w:r>
    </w:p>
    <w:p w14:paraId="434AA2AB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 xml:space="preserve">Общая разведка проводится силами и средствами, в первую очередь, объекта </w:t>
      </w:r>
      <w:r w:rsidR="00826A16">
        <w:rPr>
          <w:sz w:val="28"/>
          <w:szCs w:val="28"/>
        </w:rPr>
        <w:t>тепло</w:t>
      </w:r>
      <w:r w:rsidRPr="0028311C">
        <w:rPr>
          <w:sz w:val="28"/>
          <w:szCs w:val="28"/>
        </w:rPr>
        <w:t>снабжения</w:t>
      </w:r>
      <w:r w:rsidR="00826A16">
        <w:rPr>
          <w:sz w:val="28"/>
          <w:szCs w:val="28"/>
        </w:rPr>
        <w:t>, неп</w:t>
      </w:r>
      <w:r w:rsidRPr="0028311C">
        <w:rPr>
          <w:sz w:val="28"/>
          <w:szCs w:val="28"/>
        </w:rPr>
        <w:t>осредственно на месте аварии, в целях сбора сведений о складывающейся обстановке в зоне чрезвычайной ситуации, определения местонахождения и количества пострадавших, нуждающихся в оказании медицинской помощи и эвакуации. С учетом сведений, полученных при разведке, степени и характера разрушений, возможного направления распространения опасных последствий, вырабатываются предложения приемов и способов выполнения очередности и приоритетности аварийных работ.</w:t>
      </w:r>
    </w:p>
    <w:p w14:paraId="214F5C81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 xml:space="preserve">С прибытием к месту чрезвычайной ситуации дополнительных спасательных, медицинских, инженерных и других подразделений силы и виды разведки наращиваются. </w:t>
      </w:r>
    </w:p>
    <w:p w14:paraId="7C9C874B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>Организуется и проводится медицинская, инженерная, пожарная разведки.</w:t>
      </w:r>
    </w:p>
    <w:p w14:paraId="1BFF3E8F" w14:textId="77777777" w:rsidR="0028311C" w:rsidRPr="0028311C" w:rsidRDefault="0028311C" w:rsidP="0028311C">
      <w:pPr>
        <w:pStyle w:val="a5"/>
        <w:spacing w:before="0"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>На каждый вид разведки руководителем АСДНР назначаются должностные лица и им ставятся задачи, назначаются рубежи, временные показатели, устанавливается периодичность и объем предоставляемой информации, порядок связи и управления.</w:t>
      </w:r>
    </w:p>
    <w:p w14:paraId="2A0FC699" w14:textId="77777777" w:rsidR="0028311C" w:rsidRPr="0028311C" w:rsidRDefault="0028311C" w:rsidP="0028311C">
      <w:pPr>
        <w:pStyle w:val="31"/>
        <w:spacing w:after="0"/>
        <w:ind w:firstLine="720"/>
        <w:rPr>
          <w:sz w:val="28"/>
          <w:szCs w:val="28"/>
        </w:rPr>
      </w:pPr>
      <w:r w:rsidRPr="0028311C">
        <w:rPr>
          <w:sz w:val="28"/>
          <w:szCs w:val="28"/>
        </w:rPr>
        <w:t xml:space="preserve">Количество, состав выделяемых сил, задачи разведки будут зависеть от сложившейся обстановки, характера и тяжести аварии, погодных условий, местности. </w:t>
      </w:r>
    </w:p>
    <w:p w14:paraId="3A429C78" w14:textId="77777777" w:rsidR="0028311C" w:rsidRPr="0028311C" w:rsidRDefault="0028311C" w:rsidP="0028311C">
      <w:pPr>
        <w:pStyle w:val="31"/>
        <w:spacing w:after="0"/>
        <w:ind w:firstLine="720"/>
        <w:rPr>
          <w:rFonts w:eastAsia="MS Mincho"/>
          <w:sz w:val="28"/>
          <w:szCs w:val="28"/>
        </w:rPr>
      </w:pPr>
      <w:r w:rsidRPr="0028311C">
        <w:rPr>
          <w:sz w:val="28"/>
          <w:szCs w:val="28"/>
        </w:rPr>
        <w:t xml:space="preserve">Помощь в получении необходимых первичных сведений будут оказывать граждане и работники объекта по телефонам мобильной связи. </w:t>
      </w:r>
    </w:p>
    <w:p w14:paraId="28798CF9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eastAsia="MS Mincho" w:hAnsi="Times New Roman"/>
          <w:sz w:val="28"/>
          <w:szCs w:val="28"/>
        </w:rPr>
        <w:t>Специальная разведка организуется и проводится учреждениями СНЛК и органами специальной разведки, высылаемыми от органов, отвечающих за данный вид обеспечения.</w:t>
      </w:r>
    </w:p>
    <w:p w14:paraId="5A21FD14" w14:textId="77777777" w:rsidR="0028311C" w:rsidRP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64F6D330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6.2. Радиационная, химическая и биологическая защита</w:t>
      </w:r>
    </w:p>
    <w:p w14:paraId="6C10B9FE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58BC3225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Заблаговременно не планируется, ввиду отсутствия практической потребности в таковой, на основании многолетнего анализа чрезвычайных ситуаций на объектах ТЭК, ЖКХ на территории </w:t>
      </w:r>
      <w:r w:rsidR="00826A16">
        <w:rPr>
          <w:rFonts w:ascii="Times New Roman" w:hAnsi="Times New Roman"/>
          <w:sz w:val="28"/>
          <w:szCs w:val="28"/>
        </w:rPr>
        <w:t>района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46DC8C6F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160453BF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lastRenderedPageBreak/>
        <w:t>6.3. Инженерное обеспечение</w:t>
      </w:r>
    </w:p>
    <w:p w14:paraId="3F0D7C8F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0370604E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Основные усилия инженерного обеспечения сосредотачиваются на выполнении следующих задач:</w:t>
      </w:r>
    </w:p>
    <w:p w14:paraId="092B4876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инженерная разведка во взаимодействии с другими силами, привлекаемыми к ликвидации чрезвычайной ситуации;</w:t>
      </w:r>
    </w:p>
    <w:p w14:paraId="5C878C37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обеспечение ввода сил </w:t>
      </w:r>
      <w:r w:rsidR="00826A16">
        <w:rPr>
          <w:rFonts w:ascii="Times New Roman" w:hAnsi="Times New Roman"/>
          <w:sz w:val="28"/>
          <w:szCs w:val="28"/>
        </w:rPr>
        <w:t xml:space="preserve">муниципального звена </w:t>
      </w:r>
      <w:r w:rsidRPr="0028311C">
        <w:rPr>
          <w:rFonts w:ascii="Times New Roman" w:hAnsi="Times New Roman"/>
          <w:sz w:val="28"/>
          <w:szCs w:val="28"/>
        </w:rPr>
        <w:t>ТП РСЧС Новосибирской области в район проведения АСНДР;</w:t>
      </w:r>
    </w:p>
    <w:p w14:paraId="571B0068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инженерное оборудование путей эвакуации, пунктов управления, районов размещения сил, эвакопунктов;</w:t>
      </w:r>
    </w:p>
    <w:p w14:paraId="41EB7B3C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оборудование и содержание маршрутов ввода сил и эвакуации;</w:t>
      </w:r>
    </w:p>
    <w:p w14:paraId="01E38464" w14:textId="77777777" w:rsidR="0028311C" w:rsidRPr="0028311C" w:rsidRDefault="0028311C" w:rsidP="0028311C">
      <w:pPr>
        <w:pStyle w:val="31"/>
        <w:ind w:left="0" w:firstLine="720"/>
        <w:rPr>
          <w:sz w:val="28"/>
          <w:szCs w:val="28"/>
        </w:rPr>
      </w:pPr>
      <w:r w:rsidRPr="0028311C">
        <w:rPr>
          <w:sz w:val="28"/>
          <w:szCs w:val="28"/>
        </w:rPr>
        <w:t>оборудование и работа пунктов водоснабжения для целей пожаротушения.</w:t>
      </w:r>
    </w:p>
    <w:p w14:paraId="105AB0C5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Для выполнения инженерных работ привлекаются:</w:t>
      </w:r>
    </w:p>
    <w:p w14:paraId="023C3124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аварийно-технические команды по восстановлению работы объекта ТЭК, ЖКХ.</w:t>
      </w:r>
    </w:p>
    <w:p w14:paraId="5A35E5B4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Все подразделения укомплектованы штатной инженерной техникой, агрегатами, инструментом, оборудованием и расходными материалами. </w:t>
      </w:r>
    </w:p>
    <w:p w14:paraId="60BA0A00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Личный состав подразделений, выполняющих работы инженерного обеспечения обучен и допущен к работам квалификационными комиссиями.</w:t>
      </w:r>
    </w:p>
    <w:p w14:paraId="5C1E8A26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Управление мероприятиями инженерного обеспечения возглавляет руководитель инженерного подразделения, выполняющего работы исходя из места, вида, масштабов чрезвычайной ситуации.</w:t>
      </w:r>
    </w:p>
    <w:p w14:paraId="1AA6C014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В случае невозможности подъезда автомобильного транспорта медицинских, аварийно-спасательных, пожарно-спасательных подразделений к месту чрезвычайной ситуации силами инженерных формирований территориального органа самоуправления проводятся работы по прокладке колонных путей на возможно близкое расстояние к месту аварии.</w:t>
      </w:r>
    </w:p>
    <w:p w14:paraId="0A2384CD" w14:textId="77777777" w:rsidR="0028311C" w:rsidRPr="0028311C" w:rsidRDefault="0028311C" w:rsidP="0028311C">
      <w:pPr>
        <w:ind w:firstLine="708"/>
        <w:rPr>
          <w:rFonts w:ascii="Times New Roman" w:hAnsi="Times New Roman"/>
          <w:sz w:val="28"/>
          <w:szCs w:val="28"/>
        </w:rPr>
      </w:pPr>
    </w:p>
    <w:p w14:paraId="0FAA7588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6.4. Противопожарное обеспечение</w:t>
      </w:r>
    </w:p>
    <w:p w14:paraId="196B99B5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4FF46A2D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Задачи противопожарного обеспечения выполняют подразделения – </w:t>
      </w:r>
      <w:r w:rsidR="00826A16">
        <w:rPr>
          <w:rFonts w:ascii="Times New Roman" w:hAnsi="Times New Roman"/>
          <w:sz w:val="28"/>
          <w:szCs w:val="28"/>
        </w:rPr>
        <w:t xml:space="preserve">ПСЧ-54 </w:t>
      </w:r>
      <w:r w:rsidRPr="0028311C">
        <w:rPr>
          <w:rFonts w:ascii="Times New Roman" w:hAnsi="Times New Roman"/>
          <w:sz w:val="28"/>
          <w:szCs w:val="28"/>
        </w:rPr>
        <w:t xml:space="preserve">ФПС МЧС России по Новосибирской области, </w:t>
      </w:r>
      <w:r w:rsidR="00826A16">
        <w:rPr>
          <w:rFonts w:ascii="Times New Roman" w:hAnsi="Times New Roman"/>
          <w:sz w:val="28"/>
          <w:szCs w:val="28"/>
        </w:rPr>
        <w:t xml:space="preserve">ПЧ-112 </w:t>
      </w:r>
      <w:r w:rsidRPr="0028311C">
        <w:rPr>
          <w:rFonts w:ascii="Times New Roman" w:hAnsi="Times New Roman"/>
          <w:sz w:val="28"/>
          <w:szCs w:val="28"/>
        </w:rPr>
        <w:t>ГПС Новосибирской области и нештатные формирования подразделений объекта. Руководителем работ по противопожарному обеспечению является начальник пожарного расчета, прибывший к месту аварии, пожара первым. Вызов дополнительных сил пожаротушения производится согласно расписанию выездов подразделений ФПС, ГПС.</w:t>
      </w:r>
    </w:p>
    <w:p w14:paraId="6E9A2DBE" w14:textId="77777777" w:rsidR="0028311C" w:rsidRP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328C3011" w14:textId="77777777" w:rsidR="00420FDA" w:rsidRDefault="00420FDA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BD9B35B" w14:textId="0F906C02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6.5. Дорожное обеспечение</w:t>
      </w:r>
    </w:p>
    <w:p w14:paraId="59C28219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1605E355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lastRenderedPageBreak/>
        <w:t>Основные усилия дорожного обеспечения сосредоточиваются на выполнении задач по поддержанию в проезжем состоянии дорог и дорожных сооружений в зоне чрезвычайной ситуации, оборудованию объездов, обходов, колонных путей при необходимости ввода сил с других (запасных) направлений в район чрезвычайной ситуации в зоне ответственности, на удаленные участки систем электроснабжения, воздушных линий.  Особенно это актуально в зимнее время из-за снежных заносов участков местности, в лесистой и труднопроходимой местности.</w:t>
      </w:r>
    </w:p>
    <w:p w14:paraId="7AEEFD15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Для выполнения задач дорожного обеспечения выполнения АСДНР привлекается инженерная техника муниципального образования, на территории которого случилась чрезвычайная ситуация. В особых случаях, могут привлекаться </w:t>
      </w:r>
      <w:r w:rsidR="00826A16">
        <w:rPr>
          <w:rFonts w:ascii="Times New Roman" w:hAnsi="Times New Roman"/>
          <w:sz w:val="28"/>
          <w:szCs w:val="28"/>
        </w:rPr>
        <w:t xml:space="preserve">силы Доволенского участка </w:t>
      </w:r>
      <w:r w:rsidR="00B256DF">
        <w:rPr>
          <w:rFonts w:ascii="Times New Roman" w:hAnsi="Times New Roman"/>
          <w:sz w:val="28"/>
          <w:szCs w:val="28"/>
        </w:rPr>
        <w:t>Ордын</w:t>
      </w:r>
      <w:r w:rsidR="00826A16">
        <w:rPr>
          <w:rFonts w:ascii="Times New Roman" w:hAnsi="Times New Roman"/>
          <w:sz w:val="28"/>
          <w:szCs w:val="28"/>
        </w:rPr>
        <w:t>ского ДРСУ</w:t>
      </w:r>
      <w:r w:rsidRPr="0028311C">
        <w:rPr>
          <w:rFonts w:ascii="Times New Roman" w:hAnsi="Times New Roman"/>
          <w:sz w:val="28"/>
          <w:szCs w:val="28"/>
        </w:rPr>
        <w:t>.</w:t>
      </w:r>
    </w:p>
    <w:p w14:paraId="3D6FFA3A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0BDF569E" w14:textId="77777777" w:rsidR="00954ECC" w:rsidRDefault="00954EC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20AB32F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6.6. Гидрометеорологическое обеспечение</w:t>
      </w:r>
    </w:p>
    <w:p w14:paraId="3F88C600" w14:textId="77777777" w:rsidR="0028311C" w:rsidRP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7D20C31D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Гидрометеорологическое обеспечение осуществляет </w:t>
      </w:r>
      <w:r w:rsidR="00923518">
        <w:rPr>
          <w:rFonts w:ascii="Times New Roman" w:hAnsi="Times New Roman"/>
          <w:sz w:val="28"/>
          <w:szCs w:val="28"/>
        </w:rPr>
        <w:t>метеостанция «Довольное».</w:t>
      </w:r>
      <w:r w:rsidRPr="0028311C">
        <w:rPr>
          <w:rFonts w:ascii="Times New Roman" w:hAnsi="Times New Roman"/>
          <w:sz w:val="28"/>
          <w:szCs w:val="28"/>
        </w:rPr>
        <w:t xml:space="preserve"> Главные задачи: своевременное выявление опасных метеорологических и гидрометеорологических процессов, оценка их возможного влияния на действия сил, выполняющих АСДНР в районе чрезвычайной ситуации.</w:t>
      </w:r>
    </w:p>
    <w:p w14:paraId="6CEA3CEC" w14:textId="77777777" w:rsidR="0028311C" w:rsidRP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713020A5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6.7.  Материально-техническое обеспечение</w:t>
      </w:r>
    </w:p>
    <w:p w14:paraId="5E613DF8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53933FD0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Для решения задач технического обеспечения привлекаются все имеющиеся ремонтные предприятия, станции технической помощи, базы и склады запасных частей и материалов, подвижные ремонтные мастерские, независимо от их ведомственной принадлежности. </w:t>
      </w:r>
    </w:p>
    <w:p w14:paraId="5303FDE8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Материальное обеспечение организуется в целях бесперебойного снабжения   необходимыми материальными средствами действий сил </w:t>
      </w:r>
      <w:r w:rsidR="00923518">
        <w:rPr>
          <w:rFonts w:ascii="Times New Roman" w:hAnsi="Times New Roman"/>
          <w:sz w:val="28"/>
          <w:szCs w:val="28"/>
        </w:rPr>
        <w:t xml:space="preserve">муниципального звена </w:t>
      </w:r>
      <w:r w:rsidRPr="0028311C">
        <w:rPr>
          <w:rFonts w:ascii="Times New Roman" w:hAnsi="Times New Roman"/>
          <w:sz w:val="28"/>
          <w:szCs w:val="28"/>
        </w:rPr>
        <w:t xml:space="preserve">ТП РСЧС Новосибирской области, для выполнения АСДНР, жизнеобеспечения пострадавших и эвакуированных пассажиров, работы медицинских и иных учреждений и организаций, участвующих в ликвидации чрезвычайных ситуаций. </w:t>
      </w:r>
    </w:p>
    <w:p w14:paraId="5B3083F9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Техническое обеспечение организуется с целью обеспечения готовности к использованию техники, агрегатов к выполнению АСДНР от начала и завершения работ без выхода их из строя.</w:t>
      </w:r>
    </w:p>
    <w:p w14:paraId="6F43C75D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Техническое обеспечение осуществляется непрерывно в плановом порядке до начала, в ходе и по завершению ликвидации чрезвычайной ситуации. Организуется методом выполнения установленных техническим регламентом </w:t>
      </w:r>
      <w:r w:rsidRPr="0028311C">
        <w:rPr>
          <w:rFonts w:ascii="Times New Roman" w:hAnsi="Times New Roman"/>
          <w:sz w:val="28"/>
          <w:szCs w:val="28"/>
        </w:rPr>
        <w:lastRenderedPageBreak/>
        <w:t xml:space="preserve">ежедневных технических осмотров и обслуживания техники, проведением очередных номерных технических обслуживаний, обеспечивающих готовность техники к реагированию на чрезвычайные ситуации. </w:t>
      </w:r>
    </w:p>
    <w:p w14:paraId="164427CF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Работы выполняются на подготовленной технической базе объекта, которая предоставляет возможности осуществлять все виды обслуживаний техники, ремонта, регулировки механизмов, замены и заправки техническими жидкостями, ремонту и обслуживанию аккумуляторов, заправке воздушных баллонов, проведению слесарных, токарных, фрезерных, сварочных и других специальных работ любой категории сложности в отапливаемых помещениях.</w:t>
      </w:r>
    </w:p>
    <w:p w14:paraId="4FB7EEC4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Для решения задач будут использоваться объектовые, </w:t>
      </w:r>
      <w:r w:rsidR="00923518">
        <w:rPr>
          <w:rFonts w:ascii="Times New Roman" w:hAnsi="Times New Roman"/>
          <w:sz w:val="28"/>
          <w:szCs w:val="28"/>
        </w:rPr>
        <w:t>районные</w:t>
      </w:r>
      <w:r w:rsidRPr="0028311C">
        <w:rPr>
          <w:rFonts w:ascii="Times New Roman" w:hAnsi="Times New Roman"/>
          <w:sz w:val="28"/>
          <w:szCs w:val="28"/>
        </w:rPr>
        <w:t xml:space="preserve"> резервы материальных ресурсов для чрезвычайных ситуаций, </w:t>
      </w:r>
      <w:r w:rsidR="00923518">
        <w:rPr>
          <w:rFonts w:ascii="Times New Roman" w:hAnsi="Times New Roman"/>
          <w:sz w:val="28"/>
          <w:szCs w:val="28"/>
        </w:rPr>
        <w:t>р</w:t>
      </w:r>
      <w:r w:rsidRPr="0028311C">
        <w:rPr>
          <w:rFonts w:ascii="Times New Roman" w:hAnsi="Times New Roman"/>
          <w:sz w:val="28"/>
          <w:szCs w:val="28"/>
        </w:rPr>
        <w:t xml:space="preserve">езервы сил аварийно-спасательных формирований, подвижных пунктов питания, продовольственного и вещевого снабжения, предприятий и организаций </w:t>
      </w:r>
      <w:r w:rsidR="00923518">
        <w:rPr>
          <w:rFonts w:ascii="Times New Roman" w:hAnsi="Times New Roman"/>
          <w:sz w:val="28"/>
          <w:szCs w:val="28"/>
        </w:rPr>
        <w:t>района</w:t>
      </w:r>
      <w:r w:rsidRPr="0028311C">
        <w:rPr>
          <w:rFonts w:ascii="Times New Roman" w:hAnsi="Times New Roman"/>
          <w:sz w:val="28"/>
          <w:szCs w:val="28"/>
        </w:rPr>
        <w:t>, участвующих в ликвидации чрезвычайной ситуации.</w:t>
      </w:r>
    </w:p>
    <w:p w14:paraId="5E4FA261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Исходя из складывающейся обстановки, Г</w:t>
      </w:r>
      <w:r w:rsidR="00923518">
        <w:rPr>
          <w:rFonts w:ascii="Times New Roman" w:hAnsi="Times New Roman"/>
          <w:sz w:val="28"/>
          <w:szCs w:val="28"/>
        </w:rPr>
        <w:t>лава района</w:t>
      </w:r>
      <w:r w:rsidRPr="0028311C">
        <w:rPr>
          <w:rFonts w:ascii="Times New Roman" w:hAnsi="Times New Roman"/>
          <w:sz w:val="28"/>
          <w:szCs w:val="28"/>
        </w:rPr>
        <w:t xml:space="preserve"> может обратиться за дополнительной помощью (прежде всего в оказании медицинской помощи при масштабных ЧС) в правительство </w:t>
      </w:r>
      <w:r w:rsidR="00923518">
        <w:rPr>
          <w:rFonts w:ascii="Times New Roman" w:hAnsi="Times New Roman"/>
          <w:sz w:val="28"/>
          <w:szCs w:val="28"/>
        </w:rPr>
        <w:t>НСО</w:t>
      </w:r>
      <w:r w:rsidRPr="0028311C">
        <w:rPr>
          <w:rFonts w:ascii="Times New Roman" w:hAnsi="Times New Roman"/>
          <w:sz w:val="28"/>
          <w:szCs w:val="28"/>
        </w:rPr>
        <w:t xml:space="preserve"> и к </w:t>
      </w:r>
      <w:r w:rsidR="00923518">
        <w:rPr>
          <w:rFonts w:ascii="Times New Roman" w:hAnsi="Times New Roman"/>
          <w:sz w:val="28"/>
          <w:szCs w:val="28"/>
        </w:rPr>
        <w:t>Главам</w:t>
      </w:r>
      <w:r w:rsidRPr="0028311C">
        <w:rPr>
          <w:rFonts w:ascii="Times New Roman" w:hAnsi="Times New Roman"/>
          <w:sz w:val="28"/>
          <w:szCs w:val="28"/>
        </w:rPr>
        <w:t xml:space="preserve"> соседствующих </w:t>
      </w:r>
      <w:r w:rsidR="00923518">
        <w:rPr>
          <w:rFonts w:ascii="Times New Roman" w:hAnsi="Times New Roman"/>
          <w:sz w:val="28"/>
          <w:szCs w:val="28"/>
        </w:rPr>
        <w:t>районо</w:t>
      </w:r>
      <w:r w:rsidRPr="0028311C">
        <w:rPr>
          <w:rFonts w:ascii="Times New Roman" w:hAnsi="Times New Roman"/>
          <w:sz w:val="28"/>
          <w:szCs w:val="28"/>
        </w:rPr>
        <w:t xml:space="preserve">в при аварии на или вблизи границы </w:t>
      </w:r>
      <w:r w:rsidR="00923518">
        <w:rPr>
          <w:rFonts w:ascii="Times New Roman" w:hAnsi="Times New Roman"/>
          <w:sz w:val="28"/>
          <w:szCs w:val="28"/>
        </w:rPr>
        <w:t>района</w:t>
      </w:r>
      <w:r w:rsidRPr="0028311C">
        <w:rPr>
          <w:rFonts w:ascii="Times New Roman" w:hAnsi="Times New Roman"/>
          <w:sz w:val="28"/>
          <w:szCs w:val="28"/>
        </w:rPr>
        <w:t>.</w:t>
      </w:r>
    </w:p>
    <w:p w14:paraId="30154086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Материальное обеспечение будет осуществляться силами и средствами аварийно-спасательных формирований, предприятий и организаций в первую очередь за счет своих запасов, в последующем – запасов объекта.</w:t>
      </w:r>
    </w:p>
    <w:p w14:paraId="3A5933FD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Восполнение израсходованных запасов, как правило, осуществляется после завершения ликвидации чрезвычайной ситуации с учетом фактически израсходованного количества путем приобретения в оптово-розничной сети за плату или реализацией договорных поставок.</w:t>
      </w:r>
    </w:p>
    <w:p w14:paraId="0B2C4C8D" w14:textId="77777777" w:rsidR="00923518" w:rsidRDefault="00923518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D817652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6.8. Медицинское обеспечение</w:t>
      </w:r>
    </w:p>
    <w:p w14:paraId="2AA4EB00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13D83638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Медицинское обеспечение организуется в целях своевременного оказания медицинской помощи пострадавшим, лечения, предупреждения возникновения и распространения инфекционных заболеваний.</w:t>
      </w:r>
    </w:p>
    <w:p w14:paraId="68A4C64D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Задачами медицинского обеспечения являются: </w:t>
      </w:r>
    </w:p>
    <w:p w14:paraId="14586E83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медицинская разведка;</w:t>
      </w:r>
    </w:p>
    <w:p w14:paraId="1F9458B4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оказание первой медицинской и врачебной помощи пострадавшим и эвакуация </w:t>
      </w:r>
      <w:r w:rsidR="00923518">
        <w:rPr>
          <w:rFonts w:ascii="Times New Roman" w:hAnsi="Times New Roman"/>
          <w:sz w:val="28"/>
          <w:szCs w:val="28"/>
        </w:rPr>
        <w:t>их</w:t>
      </w:r>
      <w:r w:rsidRPr="0028311C">
        <w:rPr>
          <w:rFonts w:ascii="Times New Roman" w:hAnsi="Times New Roman"/>
          <w:sz w:val="28"/>
          <w:szCs w:val="28"/>
        </w:rPr>
        <w:t xml:space="preserve"> в лечебные учреждения;</w:t>
      </w:r>
    </w:p>
    <w:p w14:paraId="191BC550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круглосуточная устойчивая работа медицинских учреждений, бригад, специалистов в интересах оказания помощи пострадавшим;</w:t>
      </w:r>
    </w:p>
    <w:p w14:paraId="596D5252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дежурство медицинского персонала в пунктах временного размещения эвакуированн</w:t>
      </w:r>
      <w:r w:rsidR="00923518">
        <w:rPr>
          <w:rFonts w:ascii="Times New Roman" w:hAnsi="Times New Roman"/>
          <w:sz w:val="28"/>
          <w:szCs w:val="28"/>
        </w:rPr>
        <w:t>ого населения</w:t>
      </w:r>
      <w:r w:rsidRPr="0028311C">
        <w:rPr>
          <w:rFonts w:ascii="Times New Roman" w:hAnsi="Times New Roman"/>
          <w:sz w:val="28"/>
          <w:szCs w:val="28"/>
        </w:rPr>
        <w:t>;</w:t>
      </w:r>
    </w:p>
    <w:p w14:paraId="51FBFFD6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проведение санитарно-гигиенических и лечебно-профилактических мероприятий, выявление и изоляция заболевших, организация карантина при выявлении бактериального или инфекционного заражения</w:t>
      </w:r>
      <w:r w:rsidR="00923518">
        <w:rPr>
          <w:rFonts w:ascii="Times New Roman" w:hAnsi="Times New Roman"/>
          <w:sz w:val="28"/>
          <w:szCs w:val="28"/>
        </w:rPr>
        <w:t>.</w:t>
      </w:r>
    </w:p>
    <w:p w14:paraId="4B928BBC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lastRenderedPageBreak/>
        <w:t xml:space="preserve">Для оказания медицинской помощи пострадавшим привлекаются </w:t>
      </w:r>
      <w:r w:rsidR="00923518">
        <w:rPr>
          <w:rFonts w:ascii="Times New Roman" w:hAnsi="Times New Roman"/>
          <w:sz w:val="28"/>
          <w:szCs w:val="28"/>
        </w:rPr>
        <w:t xml:space="preserve">силы ГБУЗ «Доволенская </w:t>
      </w:r>
      <w:r w:rsidRPr="0028311C">
        <w:rPr>
          <w:rFonts w:ascii="Times New Roman" w:hAnsi="Times New Roman"/>
          <w:sz w:val="28"/>
          <w:szCs w:val="28"/>
        </w:rPr>
        <w:t>центральн</w:t>
      </w:r>
      <w:r w:rsidR="00923518">
        <w:rPr>
          <w:rFonts w:ascii="Times New Roman" w:hAnsi="Times New Roman"/>
          <w:sz w:val="28"/>
          <w:szCs w:val="28"/>
        </w:rPr>
        <w:t>ая</w:t>
      </w:r>
      <w:r w:rsidRPr="0028311C">
        <w:rPr>
          <w:rFonts w:ascii="Times New Roman" w:hAnsi="Times New Roman"/>
          <w:sz w:val="28"/>
          <w:szCs w:val="28"/>
        </w:rPr>
        <w:t xml:space="preserve"> районн</w:t>
      </w:r>
      <w:r w:rsidR="00923518">
        <w:rPr>
          <w:rFonts w:ascii="Times New Roman" w:hAnsi="Times New Roman"/>
          <w:sz w:val="28"/>
          <w:szCs w:val="28"/>
        </w:rPr>
        <w:t>ая</w:t>
      </w:r>
      <w:r w:rsidRPr="0028311C">
        <w:rPr>
          <w:rFonts w:ascii="Times New Roman" w:hAnsi="Times New Roman"/>
          <w:sz w:val="28"/>
          <w:szCs w:val="28"/>
        </w:rPr>
        <w:t xml:space="preserve"> больниц</w:t>
      </w:r>
      <w:r w:rsidR="00923518">
        <w:rPr>
          <w:rFonts w:ascii="Times New Roman" w:hAnsi="Times New Roman"/>
          <w:sz w:val="28"/>
          <w:szCs w:val="28"/>
        </w:rPr>
        <w:t>а»</w:t>
      </w:r>
      <w:r w:rsidRPr="0028311C">
        <w:rPr>
          <w:rFonts w:ascii="Times New Roman" w:hAnsi="Times New Roman"/>
          <w:sz w:val="28"/>
          <w:szCs w:val="28"/>
        </w:rPr>
        <w:t>.</w:t>
      </w:r>
    </w:p>
    <w:p w14:paraId="500780B7" w14:textId="77777777" w:rsidR="0028311C" w:rsidRPr="0028311C" w:rsidRDefault="0028311C" w:rsidP="0028311C">
      <w:pPr>
        <w:ind w:firstLine="720"/>
        <w:rPr>
          <w:rFonts w:ascii="Times New Roman" w:hAnsi="Times New Roman"/>
          <w:sz w:val="28"/>
          <w:szCs w:val="28"/>
        </w:rPr>
      </w:pPr>
    </w:p>
    <w:p w14:paraId="4AE1C904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6.9. Комендантская служба</w:t>
      </w:r>
    </w:p>
    <w:p w14:paraId="52E984CE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6398B152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Комендантская служба организуется в целях своевременного развертывания органов управления и сил </w:t>
      </w:r>
      <w:r w:rsidR="00923518">
        <w:rPr>
          <w:rFonts w:ascii="Times New Roman" w:hAnsi="Times New Roman"/>
          <w:sz w:val="28"/>
          <w:szCs w:val="28"/>
        </w:rPr>
        <w:t xml:space="preserve">муниципального звена </w:t>
      </w:r>
      <w:r w:rsidRPr="0028311C">
        <w:rPr>
          <w:rFonts w:ascii="Times New Roman" w:hAnsi="Times New Roman"/>
          <w:sz w:val="28"/>
          <w:szCs w:val="28"/>
        </w:rPr>
        <w:t>ТП РСЧС Новосибирской области, организованного и беспрепятственного перемещения по территории объекта сил и средств по наиболее приемлемым и пригодным для движения маршрутам.</w:t>
      </w:r>
    </w:p>
    <w:p w14:paraId="73D77280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Комендантская служба организуется силами </w:t>
      </w:r>
      <w:r w:rsidR="00923518">
        <w:rPr>
          <w:rFonts w:ascii="Times New Roman" w:hAnsi="Times New Roman"/>
          <w:sz w:val="28"/>
          <w:szCs w:val="28"/>
        </w:rPr>
        <w:t>ОП «Доволенское»</w:t>
      </w:r>
      <w:r w:rsidRPr="0028311C">
        <w:rPr>
          <w:rFonts w:ascii="Times New Roman" w:hAnsi="Times New Roman"/>
          <w:sz w:val="28"/>
          <w:szCs w:val="28"/>
        </w:rPr>
        <w:t xml:space="preserve">. </w:t>
      </w:r>
    </w:p>
    <w:p w14:paraId="2B507EEE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Сопровождение сил и средств к району чрезвычайной ситуации</w:t>
      </w:r>
      <w:r w:rsidR="00923518">
        <w:rPr>
          <w:rFonts w:ascii="Times New Roman" w:hAnsi="Times New Roman"/>
          <w:sz w:val="28"/>
          <w:szCs w:val="28"/>
        </w:rPr>
        <w:t xml:space="preserve">, </w:t>
      </w:r>
      <w:r w:rsidRPr="0028311C">
        <w:rPr>
          <w:rFonts w:ascii="Times New Roman" w:hAnsi="Times New Roman"/>
          <w:sz w:val="28"/>
          <w:szCs w:val="28"/>
        </w:rPr>
        <w:t>эвакуация пострадавших в лечебные учреждения осуществляется в сопровождении назначенных машин ГИБДД.</w:t>
      </w:r>
    </w:p>
    <w:p w14:paraId="4A222FA0" w14:textId="77777777" w:rsidR="0028311C" w:rsidRP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1C89EBB0" w14:textId="77777777" w:rsidR="0028311C" w:rsidRDefault="0028311C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72237B41" w14:textId="77777777" w:rsidR="000C4901" w:rsidRPr="0028311C" w:rsidRDefault="000C4901" w:rsidP="0028311C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14:paraId="563C4EEB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6.10. Охрана общественного порядка</w:t>
      </w:r>
    </w:p>
    <w:p w14:paraId="62AC7332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0CCC3F9A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Для решения задач охраны общественного порядка в </w:t>
      </w:r>
      <w:r w:rsidR="00923518">
        <w:rPr>
          <w:rFonts w:ascii="Times New Roman" w:hAnsi="Times New Roman"/>
          <w:sz w:val="28"/>
          <w:szCs w:val="28"/>
        </w:rPr>
        <w:t>ОП «Доволенское»</w:t>
      </w:r>
      <w:r w:rsidRPr="0028311C">
        <w:rPr>
          <w:rFonts w:ascii="Times New Roman" w:hAnsi="Times New Roman"/>
          <w:sz w:val="28"/>
          <w:szCs w:val="28"/>
        </w:rPr>
        <w:t xml:space="preserve"> при возникновении чрезвычайной ситуации на объекте </w:t>
      </w:r>
      <w:r w:rsidR="00923518">
        <w:rPr>
          <w:rFonts w:ascii="Times New Roman" w:hAnsi="Times New Roman"/>
          <w:sz w:val="28"/>
          <w:szCs w:val="28"/>
        </w:rPr>
        <w:t>ТЭК и ЖКХ</w:t>
      </w:r>
      <w:r w:rsidRPr="0028311C">
        <w:rPr>
          <w:rFonts w:ascii="Times New Roman" w:hAnsi="Times New Roman"/>
          <w:sz w:val="28"/>
          <w:szCs w:val="28"/>
        </w:rPr>
        <w:t xml:space="preserve"> создаются группы оперативно-служебного применения:</w:t>
      </w:r>
    </w:p>
    <w:p w14:paraId="12B0A2C8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оповещения населения;</w:t>
      </w:r>
    </w:p>
    <w:p w14:paraId="1D61901A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охраны общественного порядка при эвакуации;</w:t>
      </w:r>
    </w:p>
    <w:p w14:paraId="42E1E6D3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организации дорожного движения;</w:t>
      </w:r>
    </w:p>
    <w:p w14:paraId="6F60FB06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опознания и учета погибших;</w:t>
      </w:r>
    </w:p>
    <w:p w14:paraId="768B153B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охраны имущества, оставшегося без присмотра;</w:t>
      </w:r>
    </w:p>
    <w:p w14:paraId="50BA629B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Силы и средства применяются по распоряжению начальника </w:t>
      </w:r>
      <w:r w:rsidR="00923518">
        <w:rPr>
          <w:rFonts w:ascii="Times New Roman" w:hAnsi="Times New Roman"/>
          <w:sz w:val="28"/>
          <w:szCs w:val="28"/>
        </w:rPr>
        <w:t>ОП «Доволенское»</w:t>
      </w:r>
      <w:r w:rsidRPr="0028311C">
        <w:rPr>
          <w:rFonts w:ascii="Times New Roman" w:hAnsi="Times New Roman"/>
          <w:sz w:val="28"/>
          <w:szCs w:val="28"/>
        </w:rPr>
        <w:t>.</w:t>
      </w:r>
    </w:p>
    <w:p w14:paraId="1965BCFC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</w:p>
    <w:p w14:paraId="6F0FDFDE" w14:textId="77777777" w:rsidR="0028311C" w:rsidRPr="0028311C" w:rsidRDefault="0028311C" w:rsidP="0028311C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8311C">
        <w:rPr>
          <w:rFonts w:ascii="Times New Roman" w:hAnsi="Times New Roman"/>
          <w:b/>
          <w:sz w:val="28"/>
          <w:szCs w:val="28"/>
        </w:rPr>
        <w:t>6.11. Психологическое обеспечение</w:t>
      </w:r>
    </w:p>
    <w:p w14:paraId="4F0C3D0F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b/>
          <w:sz w:val="28"/>
          <w:szCs w:val="28"/>
        </w:rPr>
      </w:pPr>
    </w:p>
    <w:p w14:paraId="238F5A91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Организуется при чрезвычайных ситуациях, приведших к жертвам среди людей. Организуется психологами с помощниками, медицинскими и другими вспомогательными работниками. </w:t>
      </w:r>
    </w:p>
    <w:p w14:paraId="4D9238A7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Работа заключается в сборе и предоставлении объективной информации о происшествии и пострадавших. </w:t>
      </w:r>
    </w:p>
    <w:p w14:paraId="7D943F8C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lastRenderedPageBreak/>
        <w:t>Психологи работают со всеми выжившими пострадавшими и выявляют лиц, нуждающихся в психологической помощи, и оказывают ее.</w:t>
      </w:r>
    </w:p>
    <w:p w14:paraId="3B56D8BE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Оценка психологического состояния и предложения по ее улучшению докладываются руководителю штаба ликвидации чрезвычайной ситуации. </w:t>
      </w:r>
    </w:p>
    <w:p w14:paraId="0DC5C6AB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Работа по связи с родственниками пострадавших и информирование их о жертвах возлагается на психологов. </w:t>
      </w:r>
    </w:p>
    <w:p w14:paraId="77635932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>Предусмотрена двухсменная работа психологов.</w:t>
      </w:r>
    </w:p>
    <w:p w14:paraId="3961D384" w14:textId="77777777" w:rsidR="0028311C" w:rsidRPr="0028311C" w:rsidRDefault="0028311C" w:rsidP="0028311C">
      <w:pPr>
        <w:tabs>
          <w:tab w:val="left" w:pos="0"/>
        </w:tabs>
        <w:ind w:firstLine="720"/>
        <w:rPr>
          <w:rFonts w:ascii="Times New Roman" w:hAnsi="Times New Roman"/>
          <w:sz w:val="28"/>
          <w:szCs w:val="28"/>
        </w:rPr>
      </w:pPr>
      <w:r w:rsidRPr="0028311C">
        <w:rPr>
          <w:rFonts w:ascii="Times New Roman" w:hAnsi="Times New Roman"/>
          <w:sz w:val="28"/>
          <w:szCs w:val="28"/>
        </w:rPr>
        <w:t xml:space="preserve">Психологическое обеспечение как вид начинается с момента начала чрезвычайной ситуации, продолжается весь период ее ликвидации и продолжается после завершения АСДНР. Завершается по отдельному распоряжению руководителя объекта по истечению необходимости в ней. </w:t>
      </w:r>
    </w:p>
    <w:p w14:paraId="78FC4EA2" w14:textId="77777777" w:rsidR="0028311C" w:rsidRPr="0028311C" w:rsidRDefault="0028311C" w:rsidP="0028311C">
      <w:pPr>
        <w:rPr>
          <w:rFonts w:ascii="Times New Roman" w:hAnsi="Times New Roman"/>
          <w:sz w:val="28"/>
          <w:szCs w:val="28"/>
        </w:rPr>
      </w:pPr>
    </w:p>
    <w:p w14:paraId="508AAF62" w14:textId="77777777" w:rsidR="0028311C" w:rsidRDefault="0028311C" w:rsidP="00FE515E">
      <w:pPr>
        <w:rPr>
          <w:rFonts w:ascii="Times New Roman" w:hAnsi="Times New Roman"/>
          <w:b/>
          <w:sz w:val="28"/>
          <w:szCs w:val="28"/>
        </w:rPr>
      </w:pPr>
    </w:p>
    <w:sectPr w:rsidR="0028311C" w:rsidSect="00FE515E">
      <w:headerReference w:type="default" r:id="rId9"/>
      <w:pgSz w:w="16838" w:h="11906" w:orient="landscape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DAB3" w14:textId="77777777" w:rsidR="008C32B4" w:rsidRDefault="008C32B4" w:rsidP="00C40847">
      <w:r>
        <w:separator/>
      </w:r>
    </w:p>
  </w:endnote>
  <w:endnote w:type="continuationSeparator" w:id="0">
    <w:p w14:paraId="356C04CD" w14:textId="77777777" w:rsidR="008C32B4" w:rsidRDefault="008C32B4" w:rsidP="00C4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06C4" w14:textId="77777777" w:rsidR="008C32B4" w:rsidRDefault="008C32B4" w:rsidP="00C40847">
      <w:r>
        <w:separator/>
      </w:r>
    </w:p>
  </w:footnote>
  <w:footnote w:type="continuationSeparator" w:id="0">
    <w:p w14:paraId="576EFDC1" w14:textId="77777777" w:rsidR="008C32B4" w:rsidRDefault="008C32B4" w:rsidP="00C4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351188"/>
      <w:docPartObj>
        <w:docPartGallery w:val="Page Numbers (Top of Page)"/>
        <w:docPartUnique/>
      </w:docPartObj>
    </w:sdtPr>
    <w:sdtContent>
      <w:p w14:paraId="2318C3C4" w14:textId="77777777" w:rsidR="00B256DF" w:rsidRDefault="00B256D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EC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81AEE1A" w14:textId="77777777" w:rsidR="00B256DF" w:rsidRDefault="00B256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8C8052"/>
    <w:lvl w:ilvl="0">
      <w:numFmt w:val="bullet"/>
      <w:lvlText w:val="*"/>
      <w:lvlJc w:val="left"/>
    </w:lvl>
  </w:abstractNum>
  <w:abstractNum w:abstractNumId="1" w15:restartNumberingAfterBreak="0">
    <w:nsid w:val="0544230B"/>
    <w:multiLevelType w:val="hybridMultilevel"/>
    <w:tmpl w:val="4D040F22"/>
    <w:lvl w:ilvl="0" w:tplc="07687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8FF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E66B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4D0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AEDB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CEF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6AD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C3E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7C9F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7F438C"/>
    <w:multiLevelType w:val="hybridMultilevel"/>
    <w:tmpl w:val="31B41CD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00DDB"/>
    <w:multiLevelType w:val="multilevel"/>
    <w:tmpl w:val="74566A86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D13285E"/>
    <w:multiLevelType w:val="hybridMultilevel"/>
    <w:tmpl w:val="9FB2F3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13ECE"/>
    <w:multiLevelType w:val="hybridMultilevel"/>
    <w:tmpl w:val="3BC428A6"/>
    <w:lvl w:ilvl="0" w:tplc="9C9C8D96">
      <w:start w:val="65535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A7388"/>
    <w:multiLevelType w:val="hybridMultilevel"/>
    <w:tmpl w:val="B2B08236"/>
    <w:lvl w:ilvl="0" w:tplc="AC860FE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6513334"/>
    <w:multiLevelType w:val="hybridMultilevel"/>
    <w:tmpl w:val="3AE86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57966"/>
    <w:multiLevelType w:val="hybridMultilevel"/>
    <w:tmpl w:val="791483DE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96548"/>
    <w:multiLevelType w:val="hybridMultilevel"/>
    <w:tmpl w:val="BEB259FC"/>
    <w:lvl w:ilvl="0" w:tplc="81E0EE38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EC64FC"/>
    <w:multiLevelType w:val="hybridMultilevel"/>
    <w:tmpl w:val="C0169226"/>
    <w:lvl w:ilvl="0" w:tplc="BA5E4C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8D5F6D"/>
    <w:multiLevelType w:val="hybridMultilevel"/>
    <w:tmpl w:val="B37AF952"/>
    <w:lvl w:ilvl="0" w:tplc="04190001">
      <w:start w:val="1"/>
      <w:numFmt w:val="bullet"/>
      <w:lvlText w:val="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6023"/>
    <w:multiLevelType w:val="hybridMultilevel"/>
    <w:tmpl w:val="5936048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3BF43FAC"/>
    <w:multiLevelType w:val="hybridMultilevel"/>
    <w:tmpl w:val="D85486C6"/>
    <w:lvl w:ilvl="0" w:tplc="0419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E17AC26C">
      <w:start w:val="1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4" w15:restartNumberingAfterBreak="0">
    <w:nsid w:val="44262719"/>
    <w:multiLevelType w:val="multilevel"/>
    <w:tmpl w:val="0419001F"/>
    <w:numStyleLink w:val="111111"/>
  </w:abstractNum>
  <w:abstractNum w:abstractNumId="15" w15:restartNumberingAfterBreak="0">
    <w:nsid w:val="442874A1"/>
    <w:multiLevelType w:val="hybridMultilevel"/>
    <w:tmpl w:val="2DF471C8"/>
    <w:lvl w:ilvl="0" w:tplc="BA5E4CA8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4872F63"/>
    <w:multiLevelType w:val="multilevel"/>
    <w:tmpl w:val="67F8F1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1E02"/>
    <w:multiLevelType w:val="hybridMultilevel"/>
    <w:tmpl w:val="F35EE118"/>
    <w:lvl w:ilvl="0" w:tplc="E17AC26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93D"/>
    <w:multiLevelType w:val="hybridMultilevel"/>
    <w:tmpl w:val="F9D644D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AF44147"/>
    <w:multiLevelType w:val="hybridMultilevel"/>
    <w:tmpl w:val="9DE4A440"/>
    <w:lvl w:ilvl="0" w:tplc="72EA1B74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F861A75"/>
    <w:multiLevelType w:val="hybridMultilevel"/>
    <w:tmpl w:val="457E69B6"/>
    <w:lvl w:ilvl="0" w:tplc="BA5E4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6140A"/>
    <w:multiLevelType w:val="hybridMultilevel"/>
    <w:tmpl w:val="6FEC2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3AEA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49529B"/>
    <w:multiLevelType w:val="hybridMultilevel"/>
    <w:tmpl w:val="A762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82AB7"/>
    <w:multiLevelType w:val="hybridMultilevel"/>
    <w:tmpl w:val="C17E6EF0"/>
    <w:lvl w:ilvl="0" w:tplc="BA5E4C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D2933EC"/>
    <w:multiLevelType w:val="hybridMultilevel"/>
    <w:tmpl w:val="4A749924"/>
    <w:lvl w:ilvl="0" w:tplc="F26470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5D4E4483"/>
    <w:multiLevelType w:val="hybridMultilevel"/>
    <w:tmpl w:val="41666424"/>
    <w:lvl w:ilvl="0" w:tplc="118EF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868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E0F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12DD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CEF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420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8D0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D6B2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1A8A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9F33C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412"/>
        </w:tabs>
        <w:ind w:left="24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03456BA"/>
    <w:multiLevelType w:val="hybridMultilevel"/>
    <w:tmpl w:val="51C2F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55528"/>
    <w:multiLevelType w:val="hybridMultilevel"/>
    <w:tmpl w:val="F5A8BFE2"/>
    <w:lvl w:ilvl="0" w:tplc="0E2AB4A8">
      <w:numFmt w:val="bullet"/>
      <w:lvlText w:val="-"/>
      <w:lvlJc w:val="left"/>
      <w:pPr>
        <w:tabs>
          <w:tab w:val="num" w:pos="891"/>
        </w:tabs>
        <w:ind w:left="891" w:hanging="465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4A8"/>
    <w:multiLevelType w:val="multilevel"/>
    <w:tmpl w:val="28D86096"/>
    <w:lvl w:ilvl="0">
      <w:start w:val="10"/>
      <w:numFmt w:val="decimal"/>
      <w:lvlText w:val="%1.0"/>
      <w:lvlJc w:val="left"/>
      <w:pPr>
        <w:tabs>
          <w:tab w:val="num" w:pos="4905"/>
        </w:tabs>
        <w:ind w:left="4905" w:hanging="615"/>
      </w:pPr>
    </w:lvl>
    <w:lvl w:ilvl="1">
      <w:start w:val="1"/>
      <w:numFmt w:val="decimalZero"/>
      <w:lvlText w:val="%1.%2"/>
      <w:lvlJc w:val="left"/>
      <w:pPr>
        <w:tabs>
          <w:tab w:val="num" w:pos="5613"/>
        </w:tabs>
        <w:ind w:left="5613" w:hanging="615"/>
      </w:pPr>
    </w:lvl>
    <w:lvl w:ilvl="2">
      <w:start w:val="1"/>
      <w:numFmt w:val="decimal"/>
      <w:lvlText w:val="%1.%2.%3"/>
      <w:lvlJc w:val="left"/>
      <w:pPr>
        <w:tabs>
          <w:tab w:val="num" w:pos="6426"/>
        </w:tabs>
        <w:ind w:left="6426" w:hanging="720"/>
      </w:pPr>
    </w:lvl>
    <w:lvl w:ilvl="3">
      <w:start w:val="1"/>
      <w:numFmt w:val="decimal"/>
      <w:lvlText w:val="%1.%2.%3.%4"/>
      <w:lvlJc w:val="left"/>
      <w:pPr>
        <w:tabs>
          <w:tab w:val="num" w:pos="7494"/>
        </w:tabs>
        <w:ind w:left="7494" w:hanging="1080"/>
      </w:pPr>
    </w:lvl>
    <w:lvl w:ilvl="4">
      <w:start w:val="1"/>
      <w:numFmt w:val="decimal"/>
      <w:lvlText w:val="%1.%2.%3.%4.%5"/>
      <w:lvlJc w:val="left"/>
      <w:pPr>
        <w:tabs>
          <w:tab w:val="num" w:pos="8202"/>
        </w:tabs>
        <w:ind w:left="8202" w:hanging="1080"/>
      </w:pPr>
    </w:lvl>
    <w:lvl w:ilvl="5">
      <w:start w:val="1"/>
      <w:numFmt w:val="decimal"/>
      <w:lvlText w:val="%1.%2.%3.%4.%5.%6"/>
      <w:lvlJc w:val="left"/>
      <w:pPr>
        <w:tabs>
          <w:tab w:val="num" w:pos="9270"/>
        </w:tabs>
        <w:ind w:left="92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9978"/>
        </w:tabs>
        <w:ind w:left="997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046"/>
        </w:tabs>
        <w:ind w:left="1104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2114"/>
        </w:tabs>
        <w:ind w:left="12114" w:hanging="2160"/>
      </w:pPr>
    </w:lvl>
  </w:abstractNum>
  <w:abstractNum w:abstractNumId="30" w15:restartNumberingAfterBreak="0">
    <w:nsid w:val="75A051E4"/>
    <w:multiLevelType w:val="hybridMultilevel"/>
    <w:tmpl w:val="26D29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3A5D78"/>
    <w:multiLevelType w:val="hybridMultilevel"/>
    <w:tmpl w:val="0AD6EFF8"/>
    <w:lvl w:ilvl="0" w:tplc="77FC58B8">
      <w:start w:val="1"/>
      <w:numFmt w:val="decimal"/>
      <w:lvlText w:val="%1."/>
      <w:lvlJc w:val="left"/>
      <w:pPr>
        <w:tabs>
          <w:tab w:val="num" w:pos="1440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FB73AE"/>
    <w:multiLevelType w:val="hybridMultilevel"/>
    <w:tmpl w:val="D75226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F3AD6"/>
    <w:multiLevelType w:val="hybridMultilevel"/>
    <w:tmpl w:val="67F8F12A"/>
    <w:lvl w:ilvl="0" w:tplc="BA5E4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97CF8"/>
    <w:multiLevelType w:val="hybridMultilevel"/>
    <w:tmpl w:val="48AEA4C4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264709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270356206">
    <w:abstractNumId w:val="9"/>
  </w:num>
  <w:num w:numId="2" w16cid:durableId="981731037">
    <w:abstractNumId w:val="32"/>
  </w:num>
  <w:num w:numId="3" w16cid:durableId="196508445">
    <w:abstractNumId w:val="2"/>
  </w:num>
  <w:num w:numId="4" w16cid:durableId="1042023613">
    <w:abstractNumId w:val="17"/>
  </w:num>
  <w:num w:numId="5" w16cid:durableId="1716077310">
    <w:abstractNumId w:val="13"/>
  </w:num>
  <w:num w:numId="6" w16cid:durableId="1778211797">
    <w:abstractNumId w:val="14"/>
  </w:num>
  <w:num w:numId="7" w16cid:durableId="1569607086">
    <w:abstractNumId w:val="26"/>
  </w:num>
  <w:num w:numId="8" w16cid:durableId="2080132418">
    <w:abstractNumId w:val="25"/>
  </w:num>
  <w:num w:numId="9" w16cid:durableId="3438226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</w:rPr>
      </w:lvl>
    </w:lvlOverride>
  </w:num>
  <w:num w:numId="10" w16cid:durableId="1027876456">
    <w:abstractNumId w:val="34"/>
  </w:num>
  <w:num w:numId="11" w16cid:durableId="1799450706">
    <w:abstractNumId w:val="24"/>
  </w:num>
  <w:num w:numId="12" w16cid:durableId="1191646909">
    <w:abstractNumId w:val="20"/>
  </w:num>
  <w:num w:numId="13" w16cid:durableId="44915942">
    <w:abstractNumId w:val="33"/>
  </w:num>
  <w:num w:numId="14" w16cid:durableId="991174478">
    <w:abstractNumId w:val="23"/>
  </w:num>
  <w:num w:numId="15" w16cid:durableId="1577979355">
    <w:abstractNumId w:val="10"/>
  </w:num>
  <w:num w:numId="16" w16cid:durableId="2011180319">
    <w:abstractNumId w:val="15"/>
  </w:num>
  <w:num w:numId="17" w16cid:durableId="616453368">
    <w:abstractNumId w:val="1"/>
  </w:num>
  <w:num w:numId="18" w16cid:durableId="1236553930">
    <w:abstractNumId w:val="19"/>
  </w:num>
  <w:num w:numId="19" w16cid:durableId="129348729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5801302">
    <w:abstractNumId w:val="21"/>
  </w:num>
  <w:num w:numId="21" w16cid:durableId="1638031572">
    <w:abstractNumId w:val="22"/>
  </w:num>
  <w:num w:numId="22" w16cid:durableId="813916185">
    <w:abstractNumId w:val="31"/>
  </w:num>
  <w:num w:numId="23" w16cid:durableId="6348762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3979868">
    <w:abstractNumId w:val="0"/>
    <w:lvlOverride w:ilvl="0">
      <w:lvl w:ilvl="0">
        <w:numFmt w:val="bullet"/>
        <w:lvlText w:val="•"/>
        <w:legacy w:legacy="1" w:legacySpace="0" w:legacyIndent="1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 w16cid:durableId="416900654">
    <w:abstractNumId w:val="0"/>
    <w:lvlOverride w:ilvl="0">
      <w:lvl w:ilvl="0">
        <w:numFmt w:val="bullet"/>
        <w:lvlText w:val="•"/>
        <w:legacy w:legacy="1" w:legacySpace="0" w:legacyIndent="1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 w16cid:durableId="405764598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9838389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24"/>
        </w:rPr>
      </w:lvl>
    </w:lvlOverride>
  </w:num>
  <w:num w:numId="28" w16cid:durableId="560408809">
    <w:abstractNumId w:val="4"/>
  </w:num>
  <w:num w:numId="29" w16cid:durableId="2130271394">
    <w:abstractNumId w:val="12"/>
  </w:num>
  <w:num w:numId="30" w16cid:durableId="332415405">
    <w:abstractNumId w:val="6"/>
  </w:num>
  <w:num w:numId="31" w16cid:durableId="2013995583">
    <w:abstractNumId w:val="27"/>
  </w:num>
  <w:num w:numId="32" w16cid:durableId="171340180">
    <w:abstractNumId w:val="18"/>
  </w:num>
  <w:num w:numId="33" w16cid:durableId="1034041886">
    <w:abstractNumId w:val="30"/>
  </w:num>
  <w:num w:numId="34" w16cid:durableId="1552839235">
    <w:abstractNumId w:val="16"/>
  </w:num>
  <w:num w:numId="35" w16cid:durableId="1829662406">
    <w:abstractNumId w:val="7"/>
  </w:num>
  <w:num w:numId="36" w16cid:durableId="1077289757">
    <w:abstractNumId w:val="5"/>
  </w:num>
  <w:num w:numId="37" w16cid:durableId="1995180039">
    <w:abstractNumId w:val="28"/>
  </w:num>
  <w:num w:numId="38" w16cid:durableId="191535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63"/>
    <w:rsid w:val="0002242A"/>
    <w:rsid w:val="00025798"/>
    <w:rsid w:val="000311BD"/>
    <w:rsid w:val="000317AF"/>
    <w:rsid w:val="00032B46"/>
    <w:rsid w:val="00033D46"/>
    <w:rsid w:val="000405A7"/>
    <w:rsid w:val="00050B05"/>
    <w:rsid w:val="000548E8"/>
    <w:rsid w:val="00055825"/>
    <w:rsid w:val="00057F93"/>
    <w:rsid w:val="0006222A"/>
    <w:rsid w:val="00066CE7"/>
    <w:rsid w:val="00066EE3"/>
    <w:rsid w:val="000719DA"/>
    <w:rsid w:val="0007301E"/>
    <w:rsid w:val="00076A07"/>
    <w:rsid w:val="000772F6"/>
    <w:rsid w:val="0008043B"/>
    <w:rsid w:val="00081C11"/>
    <w:rsid w:val="00083414"/>
    <w:rsid w:val="00085B56"/>
    <w:rsid w:val="00086B5E"/>
    <w:rsid w:val="00087AA9"/>
    <w:rsid w:val="00087CD9"/>
    <w:rsid w:val="00092976"/>
    <w:rsid w:val="000A206F"/>
    <w:rsid w:val="000A2C87"/>
    <w:rsid w:val="000A439A"/>
    <w:rsid w:val="000A480C"/>
    <w:rsid w:val="000A5555"/>
    <w:rsid w:val="000A61C9"/>
    <w:rsid w:val="000B318E"/>
    <w:rsid w:val="000B66C3"/>
    <w:rsid w:val="000C065E"/>
    <w:rsid w:val="000C4901"/>
    <w:rsid w:val="000D4C1B"/>
    <w:rsid w:val="000E141D"/>
    <w:rsid w:val="000E262E"/>
    <w:rsid w:val="000E2B6D"/>
    <w:rsid w:val="000E425C"/>
    <w:rsid w:val="000F23F8"/>
    <w:rsid w:val="00104755"/>
    <w:rsid w:val="00116A43"/>
    <w:rsid w:val="00117FE2"/>
    <w:rsid w:val="00121D65"/>
    <w:rsid w:val="00130088"/>
    <w:rsid w:val="00150736"/>
    <w:rsid w:val="00150BFD"/>
    <w:rsid w:val="00153317"/>
    <w:rsid w:val="00157120"/>
    <w:rsid w:val="00160C2F"/>
    <w:rsid w:val="001659D4"/>
    <w:rsid w:val="00180F26"/>
    <w:rsid w:val="0018642C"/>
    <w:rsid w:val="001918BE"/>
    <w:rsid w:val="00193EF6"/>
    <w:rsid w:val="001962DE"/>
    <w:rsid w:val="00196983"/>
    <w:rsid w:val="001A17A9"/>
    <w:rsid w:val="001A4BF6"/>
    <w:rsid w:val="001A5C61"/>
    <w:rsid w:val="001A6598"/>
    <w:rsid w:val="001B133B"/>
    <w:rsid w:val="001C1D42"/>
    <w:rsid w:val="001C2703"/>
    <w:rsid w:val="001C3A4B"/>
    <w:rsid w:val="001C474C"/>
    <w:rsid w:val="001C61CC"/>
    <w:rsid w:val="001D17FD"/>
    <w:rsid w:val="001D53D9"/>
    <w:rsid w:val="001E3CD2"/>
    <w:rsid w:val="001E7DE1"/>
    <w:rsid w:val="001F573A"/>
    <w:rsid w:val="0020046D"/>
    <w:rsid w:val="00202F66"/>
    <w:rsid w:val="00204AF6"/>
    <w:rsid w:val="00205588"/>
    <w:rsid w:val="00207C1A"/>
    <w:rsid w:val="00217350"/>
    <w:rsid w:val="00221E6C"/>
    <w:rsid w:val="00222B7B"/>
    <w:rsid w:val="002230BB"/>
    <w:rsid w:val="00234708"/>
    <w:rsid w:val="00236525"/>
    <w:rsid w:val="002476A1"/>
    <w:rsid w:val="00250B11"/>
    <w:rsid w:val="002511C5"/>
    <w:rsid w:val="00251BDF"/>
    <w:rsid w:val="00252029"/>
    <w:rsid w:val="00255D19"/>
    <w:rsid w:val="00260D72"/>
    <w:rsid w:val="00262FA2"/>
    <w:rsid w:val="00263F1C"/>
    <w:rsid w:val="00266411"/>
    <w:rsid w:val="00270BC7"/>
    <w:rsid w:val="0028311C"/>
    <w:rsid w:val="00285729"/>
    <w:rsid w:val="00296418"/>
    <w:rsid w:val="002A0C98"/>
    <w:rsid w:val="002A7D05"/>
    <w:rsid w:val="002B75FA"/>
    <w:rsid w:val="002C20CE"/>
    <w:rsid w:val="002C506A"/>
    <w:rsid w:val="002C58E2"/>
    <w:rsid w:val="002C7D1E"/>
    <w:rsid w:val="002E0F4C"/>
    <w:rsid w:val="002E53A3"/>
    <w:rsid w:val="002E5B6F"/>
    <w:rsid w:val="002E6043"/>
    <w:rsid w:val="002E7855"/>
    <w:rsid w:val="002E7D4E"/>
    <w:rsid w:val="002F4E83"/>
    <w:rsid w:val="0030350D"/>
    <w:rsid w:val="00303E4E"/>
    <w:rsid w:val="00306429"/>
    <w:rsid w:val="003174CB"/>
    <w:rsid w:val="00326DA4"/>
    <w:rsid w:val="00333387"/>
    <w:rsid w:val="00335E67"/>
    <w:rsid w:val="003361E0"/>
    <w:rsid w:val="00343AD2"/>
    <w:rsid w:val="003446D9"/>
    <w:rsid w:val="00362687"/>
    <w:rsid w:val="00373F36"/>
    <w:rsid w:val="00381453"/>
    <w:rsid w:val="003814D3"/>
    <w:rsid w:val="003819BD"/>
    <w:rsid w:val="00386D23"/>
    <w:rsid w:val="003972C0"/>
    <w:rsid w:val="0039796C"/>
    <w:rsid w:val="003A71B9"/>
    <w:rsid w:val="003B07A8"/>
    <w:rsid w:val="003B1DBC"/>
    <w:rsid w:val="003C10F4"/>
    <w:rsid w:val="003C1D8F"/>
    <w:rsid w:val="003C6C1E"/>
    <w:rsid w:val="003C77F1"/>
    <w:rsid w:val="003D0B40"/>
    <w:rsid w:val="003D145C"/>
    <w:rsid w:val="003D1C4C"/>
    <w:rsid w:val="003D331C"/>
    <w:rsid w:val="003D39F7"/>
    <w:rsid w:val="003E0CC2"/>
    <w:rsid w:val="003E628E"/>
    <w:rsid w:val="003F1C3A"/>
    <w:rsid w:val="003F2813"/>
    <w:rsid w:val="003F4277"/>
    <w:rsid w:val="003F5C71"/>
    <w:rsid w:val="003F68B2"/>
    <w:rsid w:val="00407ED5"/>
    <w:rsid w:val="00411C92"/>
    <w:rsid w:val="00415A82"/>
    <w:rsid w:val="00416909"/>
    <w:rsid w:val="00420AE9"/>
    <w:rsid w:val="00420FDA"/>
    <w:rsid w:val="004329F8"/>
    <w:rsid w:val="00434444"/>
    <w:rsid w:val="00441FD9"/>
    <w:rsid w:val="0044709B"/>
    <w:rsid w:val="00455996"/>
    <w:rsid w:val="00456C08"/>
    <w:rsid w:val="00457E35"/>
    <w:rsid w:val="00463232"/>
    <w:rsid w:val="0046478B"/>
    <w:rsid w:val="004658A8"/>
    <w:rsid w:val="0047337E"/>
    <w:rsid w:val="004747DB"/>
    <w:rsid w:val="00475BBD"/>
    <w:rsid w:val="004915DF"/>
    <w:rsid w:val="00496016"/>
    <w:rsid w:val="004977BD"/>
    <w:rsid w:val="004A2853"/>
    <w:rsid w:val="004B21B7"/>
    <w:rsid w:val="004B30E6"/>
    <w:rsid w:val="004B77E9"/>
    <w:rsid w:val="004C3E8F"/>
    <w:rsid w:val="004C4C50"/>
    <w:rsid w:val="004C7839"/>
    <w:rsid w:val="004D5E95"/>
    <w:rsid w:val="004D6133"/>
    <w:rsid w:val="004D6489"/>
    <w:rsid w:val="004D654B"/>
    <w:rsid w:val="004E3F4F"/>
    <w:rsid w:val="004E5DE7"/>
    <w:rsid w:val="004F0797"/>
    <w:rsid w:val="004F1477"/>
    <w:rsid w:val="005062A1"/>
    <w:rsid w:val="00510744"/>
    <w:rsid w:val="005110FF"/>
    <w:rsid w:val="005155F1"/>
    <w:rsid w:val="005310AB"/>
    <w:rsid w:val="00531CB8"/>
    <w:rsid w:val="005341A8"/>
    <w:rsid w:val="005474BF"/>
    <w:rsid w:val="005544B4"/>
    <w:rsid w:val="00560738"/>
    <w:rsid w:val="00561A5F"/>
    <w:rsid w:val="00562077"/>
    <w:rsid w:val="00566B04"/>
    <w:rsid w:val="00567A0C"/>
    <w:rsid w:val="00574995"/>
    <w:rsid w:val="005834F1"/>
    <w:rsid w:val="00583A5E"/>
    <w:rsid w:val="00584E41"/>
    <w:rsid w:val="005873C2"/>
    <w:rsid w:val="00587891"/>
    <w:rsid w:val="005914A5"/>
    <w:rsid w:val="0059390C"/>
    <w:rsid w:val="005B2CBE"/>
    <w:rsid w:val="005B5804"/>
    <w:rsid w:val="005C0100"/>
    <w:rsid w:val="005C2E88"/>
    <w:rsid w:val="005C4073"/>
    <w:rsid w:val="005C7535"/>
    <w:rsid w:val="005C7836"/>
    <w:rsid w:val="005D5F06"/>
    <w:rsid w:val="005E058A"/>
    <w:rsid w:val="005E2BB4"/>
    <w:rsid w:val="00602151"/>
    <w:rsid w:val="00602173"/>
    <w:rsid w:val="00603A8A"/>
    <w:rsid w:val="00607FCE"/>
    <w:rsid w:val="00611312"/>
    <w:rsid w:val="006134CB"/>
    <w:rsid w:val="00617F91"/>
    <w:rsid w:val="0062092C"/>
    <w:rsid w:val="006233EE"/>
    <w:rsid w:val="00623E22"/>
    <w:rsid w:val="006304EA"/>
    <w:rsid w:val="00642277"/>
    <w:rsid w:val="00644A68"/>
    <w:rsid w:val="00644ABA"/>
    <w:rsid w:val="00644E71"/>
    <w:rsid w:val="0064744B"/>
    <w:rsid w:val="00653A2B"/>
    <w:rsid w:val="00653AE4"/>
    <w:rsid w:val="00657E05"/>
    <w:rsid w:val="00661F78"/>
    <w:rsid w:val="006650E3"/>
    <w:rsid w:val="00665501"/>
    <w:rsid w:val="00673120"/>
    <w:rsid w:val="006801E7"/>
    <w:rsid w:val="00680B7A"/>
    <w:rsid w:val="00690CB3"/>
    <w:rsid w:val="0069331E"/>
    <w:rsid w:val="0069678D"/>
    <w:rsid w:val="006A1F07"/>
    <w:rsid w:val="006A33CF"/>
    <w:rsid w:val="006A756C"/>
    <w:rsid w:val="006C05B8"/>
    <w:rsid w:val="006D569D"/>
    <w:rsid w:val="006D5B37"/>
    <w:rsid w:val="006D5F6C"/>
    <w:rsid w:val="006D6548"/>
    <w:rsid w:val="006D7608"/>
    <w:rsid w:val="006E5F33"/>
    <w:rsid w:val="006F1A5E"/>
    <w:rsid w:val="006F3EE1"/>
    <w:rsid w:val="006F49B7"/>
    <w:rsid w:val="00702166"/>
    <w:rsid w:val="007048D5"/>
    <w:rsid w:val="00717D8E"/>
    <w:rsid w:val="007212CF"/>
    <w:rsid w:val="00722A43"/>
    <w:rsid w:val="00741441"/>
    <w:rsid w:val="00741EE7"/>
    <w:rsid w:val="00744F5E"/>
    <w:rsid w:val="00763701"/>
    <w:rsid w:val="0076388D"/>
    <w:rsid w:val="00764031"/>
    <w:rsid w:val="00772014"/>
    <w:rsid w:val="00773957"/>
    <w:rsid w:val="00780DC9"/>
    <w:rsid w:val="0078129C"/>
    <w:rsid w:val="007813F4"/>
    <w:rsid w:val="00782C9F"/>
    <w:rsid w:val="00782DEC"/>
    <w:rsid w:val="00784264"/>
    <w:rsid w:val="0078476B"/>
    <w:rsid w:val="0078609D"/>
    <w:rsid w:val="0078765D"/>
    <w:rsid w:val="0079285D"/>
    <w:rsid w:val="00793612"/>
    <w:rsid w:val="007967E7"/>
    <w:rsid w:val="007977B1"/>
    <w:rsid w:val="007A3C7E"/>
    <w:rsid w:val="007B1CFB"/>
    <w:rsid w:val="007B5DA8"/>
    <w:rsid w:val="007B7D5E"/>
    <w:rsid w:val="007C1D01"/>
    <w:rsid w:val="007C2621"/>
    <w:rsid w:val="007D2275"/>
    <w:rsid w:val="007D2878"/>
    <w:rsid w:val="007D2DA8"/>
    <w:rsid w:val="007D41A8"/>
    <w:rsid w:val="007D54FB"/>
    <w:rsid w:val="007E4F7D"/>
    <w:rsid w:val="007F4A9D"/>
    <w:rsid w:val="00802187"/>
    <w:rsid w:val="00804ACC"/>
    <w:rsid w:val="0080537D"/>
    <w:rsid w:val="0080668C"/>
    <w:rsid w:val="00807DEB"/>
    <w:rsid w:val="0081245B"/>
    <w:rsid w:val="0081652D"/>
    <w:rsid w:val="00817965"/>
    <w:rsid w:val="00823B3B"/>
    <w:rsid w:val="00826A16"/>
    <w:rsid w:val="00827072"/>
    <w:rsid w:val="00831C30"/>
    <w:rsid w:val="00837A8F"/>
    <w:rsid w:val="008400A0"/>
    <w:rsid w:val="008448C9"/>
    <w:rsid w:val="00851A31"/>
    <w:rsid w:val="008713EA"/>
    <w:rsid w:val="00881985"/>
    <w:rsid w:val="008910D7"/>
    <w:rsid w:val="00891E9F"/>
    <w:rsid w:val="00892F15"/>
    <w:rsid w:val="008B1213"/>
    <w:rsid w:val="008B4073"/>
    <w:rsid w:val="008B4C2D"/>
    <w:rsid w:val="008C0A2D"/>
    <w:rsid w:val="008C136D"/>
    <w:rsid w:val="008C32B4"/>
    <w:rsid w:val="008C5B13"/>
    <w:rsid w:val="008D17B6"/>
    <w:rsid w:val="008D65D2"/>
    <w:rsid w:val="008E1579"/>
    <w:rsid w:val="008E2E91"/>
    <w:rsid w:val="008E3798"/>
    <w:rsid w:val="008F04DB"/>
    <w:rsid w:val="008F0F16"/>
    <w:rsid w:val="008F114C"/>
    <w:rsid w:val="00902E96"/>
    <w:rsid w:val="009149D6"/>
    <w:rsid w:val="0091537D"/>
    <w:rsid w:val="00923518"/>
    <w:rsid w:val="00940C63"/>
    <w:rsid w:val="00944DA9"/>
    <w:rsid w:val="00950E0B"/>
    <w:rsid w:val="00951275"/>
    <w:rsid w:val="00952C3C"/>
    <w:rsid w:val="00952E16"/>
    <w:rsid w:val="00954ECC"/>
    <w:rsid w:val="00961CF0"/>
    <w:rsid w:val="00962238"/>
    <w:rsid w:val="00962EE7"/>
    <w:rsid w:val="009743B5"/>
    <w:rsid w:val="0098296B"/>
    <w:rsid w:val="009856E6"/>
    <w:rsid w:val="009A075F"/>
    <w:rsid w:val="009A1D0D"/>
    <w:rsid w:val="009A1D61"/>
    <w:rsid w:val="009A20B5"/>
    <w:rsid w:val="009C7B45"/>
    <w:rsid w:val="009D2099"/>
    <w:rsid w:val="009E36E8"/>
    <w:rsid w:val="009E4614"/>
    <w:rsid w:val="009E6BB6"/>
    <w:rsid w:val="009F0A9A"/>
    <w:rsid w:val="00A01DD9"/>
    <w:rsid w:val="00A1015F"/>
    <w:rsid w:val="00A25613"/>
    <w:rsid w:val="00A27E5D"/>
    <w:rsid w:val="00A305B7"/>
    <w:rsid w:val="00A416AB"/>
    <w:rsid w:val="00A51A3B"/>
    <w:rsid w:val="00A65CA4"/>
    <w:rsid w:val="00A673EA"/>
    <w:rsid w:val="00A6779D"/>
    <w:rsid w:val="00A8115E"/>
    <w:rsid w:val="00A903E5"/>
    <w:rsid w:val="00A923BF"/>
    <w:rsid w:val="00A96A25"/>
    <w:rsid w:val="00AA0E09"/>
    <w:rsid w:val="00AA105B"/>
    <w:rsid w:val="00AA7FA6"/>
    <w:rsid w:val="00AB22F3"/>
    <w:rsid w:val="00AB2392"/>
    <w:rsid w:val="00AB2A3A"/>
    <w:rsid w:val="00AB317B"/>
    <w:rsid w:val="00AB3427"/>
    <w:rsid w:val="00AB3B54"/>
    <w:rsid w:val="00AD053A"/>
    <w:rsid w:val="00AD176F"/>
    <w:rsid w:val="00AD1D57"/>
    <w:rsid w:val="00AE5127"/>
    <w:rsid w:val="00AE75A8"/>
    <w:rsid w:val="00AF0B41"/>
    <w:rsid w:val="00AF5F8A"/>
    <w:rsid w:val="00B07845"/>
    <w:rsid w:val="00B2029A"/>
    <w:rsid w:val="00B24109"/>
    <w:rsid w:val="00B24D6A"/>
    <w:rsid w:val="00B2537C"/>
    <w:rsid w:val="00B256DF"/>
    <w:rsid w:val="00B34EB6"/>
    <w:rsid w:val="00B421A5"/>
    <w:rsid w:val="00B44BB7"/>
    <w:rsid w:val="00B464EE"/>
    <w:rsid w:val="00B530C5"/>
    <w:rsid w:val="00B54C5B"/>
    <w:rsid w:val="00B829A1"/>
    <w:rsid w:val="00B82E76"/>
    <w:rsid w:val="00B87545"/>
    <w:rsid w:val="00B87D20"/>
    <w:rsid w:val="00BA0B23"/>
    <w:rsid w:val="00BC5156"/>
    <w:rsid w:val="00BC5881"/>
    <w:rsid w:val="00BD7978"/>
    <w:rsid w:val="00BE63C8"/>
    <w:rsid w:val="00C0042C"/>
    <w:rsid w:val="00C07F30"/>
    <w:rsid w:val="00C14DF3"/>
    <w:rsid w:val="00C15DF9"/>
    <w:rsid w:val="00C2078F"/>
    <w:rsid w:val="00C3772B"/>
    <w:rsid w:val="00C4054A"/>
    <w:rsid w:val="00C40847"/>
    <w:rsid w:val="00C41F2B"/>
    <w:rsid w:val="00C4229C"/>
    <w:rsid w:val="00C43EE9"/>
    <w:rsid w:val="00C45FD1"/>
    <w:rsid w:val="00C502BD"/>
    <w:rsid w:val="00C5766B"/>
    <w:rsid w:val="00C6362F"/>
    <w:rsid w:val="00C64CEE"/>
    <w:rsid w:val="00C6538D"/>
    <w:rsid w:val="00C72C0E"/>
    <w:rsid w:val="00C77BBC"/>
    <w:rsid w:val="00C77D4C"/>
    <w:rsid w:val="00C80767"/>
    <w:rsid w:val="00C90C42"/>
    <w:rsid w:val="00C967D0"/>
    <w:rsid w:val="00CA26EF"/>
    <w:rsid w:val="00CA575D"/>
    <w:rsid w:val="00CB097B"/>
    <w:rsid w:val="00CB1270"/>
    <w:rsid w:val="00CB1F3D"/>
    <w:rsid w:val="00CB6E14"/>
    <w:rsid w:val="00CD3AE8"/>
    <w:rsid w:val="00CD4E1B"/>
    <w:rsid w:val="00CE5685"/>
    <w:rsid w:val="00CE66DE"/>
    <w:rsid w:val="00CF3B4D"/>
    <w:rsid w:val="00CF3F22"/>
    <w:rsid w:val="00CF6E1E"/>
    <w:rsid w:val="00D05FAD"/>
    <w:rsid w:val="00D06529"/>
    <w:rsid w:val="00D07299"/>
    <w:rsid w:val="00D162AE"/>
    <w:rsid w:val="00D24324"/>
    <w:rsid w:val="00D27772"/>
    <w:rsid w:val="00D301F5"/>
    <w:rsid w:val="00D31D1D"/>
    <w:rsid w:val="00D36BA0"/>
    <w:rsid w:val="00D45A51"/>
    <w:rsid w:val="00D55901"/>
    <w:rsid w:val="00D55963"/>
    <w:rsid w:val="00D608EE"/>
    <w:rsid w:val="00D65D51"/>
    <w:rsid w:val="00D71132"/>
    <w:rsid w:val="00D771B4"/>
    <w:rsid w:val="00D821EE"/>
    <w:rsid w:val="00D93A81"/>
    <w:rsid w:val="00D95C80"/>
    <w:rsid w:val="00DA090E"/>
    <w:rsid w:val="00DA48D2"/>
    <w:rsid w:val="00DA5EFF"/>
    <w:rsid w:val="00DA6F58"/>
    <w:rsid w:val="00DB02A5"/>
    <w:rsid w:val="00DC0702"/>
    <w:rsid w:val="00DC2CE0"/>
    <w:rsid w:val="00DC2E94"/>
    <w:rsid w:val="00DD1B7C"/>
    <w:rsid w:val="00DD7302"/>
    <w:rsid w:val="00DE2165"/>
    <w:rsid w:val="00DE2400"/>
    <w:rsid w:val="00DF0615"/>
    <w:rsid w:val="00DF4BFD"/>
    <w:rsid w:val="00E02566"/>
    <w:rsid w:val="00E049A5"/>
    <w:rsid w:val="00E16CDE"/>
    <w:rsid w:val="00E16F60"/>
    <w:rsid w:val="00E214D0"/>
    <w:rsid w:val="00E32175"/>
    <w:rsid w:val="00E35355"/>
    <w:rsid w:val="00E36FFD"/>
    <w:rsid w:val="00E4385C"/>
    <w:rsid w:val="00E43A7D"/>
    <w:rsid w:val="00E45B1C"/>
    <w:rsid w:val="00E4615D"/>
    <w:rsid w:val="00E509CB"/>
    <w:rsid w:val="00E53D73"/>
    <w:rsid w:val="00E66F35"/>
    <w:rsid w:val="00E70D3F"/>
    <w:rsid w:val="00E754FE"/>
    <w:rsid w:val="00E90E87"/>
    <w:rsid w:val="00E91057"/>
    <w:rsid w:val="00E97D79"/>
    <w:rsid w:val="00EA1688"/>
    <w:rsid w:val="00EA1F15"/>
    <w:rsid w:val="00EA458D"/>
    <w:rsid w:val="00EB1241"/>
    <w:rsid w:val="00EB5AE3"/>
    <w:rsid w:val="00EB65F1"/>
    <w:rsid w:val="00EB692C"/>
    <w:rsid w:val="00EB7C14"/>
    <w:rsid w:val="00EC5123"/>
    <w:rsid w:val="00ED044B"/>
    <w:rsid w:val="00ED2A74"/>
    <w:rsid w:val="00EE1B1D"/>
    <w:rsid w:val="00EE2C58"/>
    <w:rsid w:val="00EE3BCB"/>
    <w:rsid w:val="00EE6184"/>
    <w:rsid w:val="00EF4D4D"/>
    <w:rsid w:val="00F20E76"/>
    <w:rsid w:val="00F23286"/>
    <w:rsid w:val="00F30607"/>
    <w:rsid w:val="00F3720F"/>
    <w:rsid w:val="00F42A5F"/>
    <w:rsid w:val="00F4393A"/>
    <w:rsid w:val="00F46FF4"/>
    <w:rsid w:val="00F528CE"/>
    <w:rsid w:val="00F53E25"/>
    <w:rsid w:val="00F55FFA"/>
    <w:rsid w:val="00F56742"/>
    <w:rsid w:val="00F60CA3"/>
    <w:rsid w:val="00F62461"/>
    <w:rsid w:val="00F63790"/>
    <w:rsid w:val="00F64957"/>
    <w:rsid w:val="00F72ED4"/>
    <w:rsid w:val="00F73AE8"/>
    <w:rsid w:val="00F86BC0"/>
    <w:rsid w:val="00F87B7F"/>
    <w:rsid w:val="00F93C02"/>
    <w:rsid w:val="00F96C6A"/>
    <w:rsid w:val="00F97B5B"/>
    <w:rsid w:val="00FA0872"/>
    <w:rsid w:val="00FA0CC0"/>
    <w:rsid w:val="00FA286D"/>
    <w:rsid w:val="00FA37F5"/>
    <w:rsid w:val="00FA4906"/>
    <w:rsid w:val="00FA4AD2"/>
    <w:rsid w:val="00FA7063"/>
    <w:rsid w:val="00FB7F22"/>
    <w:rsid w:val="00FC306F"/>
    <w:rsid w:val="00FC7625"/>
    <w:rsid w:val="00FD0CC0"/>
    <w:rsid w:val="00FD785D"/>
    <w:rsid w:val="00FE0B99"/>
    <w:rsid w:val="00FE49D9"/>
    <w:rsid w:val="00FE515E"/>
    <w:rsid w:val="00FE7A53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5D599"/>
  <w15:docId w15:val="{F0F8DC1B-ABF1-45D4-B3CD-E43D9919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locked="1" w:uiPriority="0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47"/>
    <w:pPr>
      <w:ind w:firstLine="709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91057"/>
    <w:pPr>
      <w:keepNext/>
      <w:widowControl w:val="0"/>
      <w:ind w:firstLine="0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940C63"/>
    <w:pPr>
      <w:keepNext/>
      <w:jc w:val="center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locked/>
    <w:rsid w:val="0028311C"/>
    <w:pPr>
      <w:keepNext/>
      <w:ind w:firstLine="0"/>
      <w:jc w:val="left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28311C"/>
    <w:pPr>
      <w:keepNext/>
      <w:spacing w:before="240" w:after="60"/>
      <w:ind w:firstLine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28311C"/>
    <w:pPr>
      <w:spacing w:before="240" w:after="60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locked/>
    <w:rsid w:val="0028311C"/>
    <w:pPr>
      <w:spacing w:before="240" w:after="60"/>
      <w:ind w:firstLine="0"/>
      <w:jc w:val="left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28311C"/>
    <w:pPr>
      <w:keepNext/>
      <w:ind w:firstLine="0"/>
      <w:jc w:val="left"/>
      <w:outlineLvl w:val="7"/>
    </w:pPr>
    <w:rPr>
      <w:rFonts w:ascii="Times New Roman" w:hAnsi="Times New Roman"/>
      <w:b/>
      <w:sz w:val="36"/>
      <w:szCs w:val="20"/>
    </w:rPr>
  </w:style>
  <w:style w:type="paragraph" w:styleId="9">
    <w:name w:val="heading 9"/>
    <w:basedOn w:val="a"/>
    <w:next w:val="a"/>
    <w:link w:val="90"/>
    <w:qFormat/>
    <w:locked/>
    <w:rsid w:val="0028311C"/>
    <w:pPr>
      <w:spacing w:before="240" w:after="60"/>
      <w:ind w:firstLine="0"/>
      <w:jc w:val="left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40C63"/>
    <w:rPr>
      <w:rFonts w:ascii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rsid w:val="00940C6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locked/>
    <w:rsid w:val="00940C63"/>
    <w:rPr>
      <w:rFonts w:ascii="Courier New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940C6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40C63"/>
    <w:rPr>
      <w:rFonts w:ascii="Times New Roman" w:hAnsi="Times New Roman" w:cs="Times New Roman"/>
      <w:sz w:val="16"/>
      <w:szCs w:val="16"/>
    </w:rPr>
  </w:style>
  <w:style w:type="paragraph" w:styleId="a5">
    <w:name w:val="Normal (Web)"/>
    <w:aliases w:val="Обычный (Web)"/>
    <w:basedOn w:val="a"/>
    <w:rsid w:val="00940C63"/>
    <w:pPr>
      <w:spacing w:before="100" w:after="100"/>
    </w:pPr>
    <w:rPr>
      <w:rFonts w:ascii="Times New Roman" w:hAnsi="Times New Roman"/>
      <w:color w:val="000000"/>
      <w:sz w:val="24"/>
      <w:szCs w:val="20"/>
    </w:rPr>
  </w:style>
  <w:style w:type="paragraph" w:styleId="a6">
    <w:name w:val="header"/>
    <w:basedOn w:val="a"/>
    <w:link w:val="a7"/>
    <w:uiPriority w:val="99"/>
    <w:rsid w:val="00940C6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940C63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semiHidden/>
    <w:rsid w:val="00940C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40C6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D0729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07299"/>
    <w:rPr>
      <w:rFonts w:cs="Times New Roman"/>
    </w:rPr>
  </w:style>
  <w:style w:type="character" w:styleId="ac">
    <w:name w:val="Emphasis"/>
    <w:basedOn w:val="a0"/>
    <w:uiPriority w:val="99"/>
    <w:qFormat/>
    <w:rsid w:val="008E2E91"/>
    <w:rPr>
      <w:rFonts w:cs="Times New Roman"/>
      <w:i/>
      <w:iCs/>
    </w:rPr>
  </w:style>
  <w:style w:type="paragraph" w:styleId="ad">
    <w:name w:val="Body Text"/>
    <w:basedOn w:val="a"/>
    <w:link w:val="ae"/>
    <w:rsid w:val="001E3CD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1E3CD2"/>
    <w:rPr>
      <w:rFonts w:cs="Times New Roman"/>
    </w:rPr>
  </w:style>
  <w:style w:type="paragraph" w:styleId="af">
    <w:name w:val="footer"/>
    <w:basedOn w:val="a"/>
    <w:link w:val="af0"/>
    <w:rsid w:val="004915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4915DF"/>
    <w:rPr>
      <w:rFonts w:cs="Times New Roman"/>
    </w:rPr>
  </w:style>
  <w:style w:type="paragraph" w:customStyle="1" w:styleId="11">
    <w:name w:val="Без интервала1"/>
    <w:uiPriority w:val="99"/>
    <w:rsid w:val="00F55FFA"/>
    <w:rPr>
      <w:sz w:val="22"/>
      <w:szCs w:val="22"/>
    </w:rPr>
  </w:style>
  <w:style w:type="paragraph" w:customStyle="1" w:styleId="110">
    <w:name w:val="Без интервала11"/>
    <w:uiPriority w:val="99"/>
    <w:rsid w:val="00F55FFA"/>
    <w:rPr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AB3B54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B3B54"/>
    <w:pPr>
      <w:widowControl w:val="0"/>
      <w:shd w:val="clear" w:color="auto" w:fill="FFFFFF"/>
      <w:spacing w:before="3900" w:line="240" w:lineRule="atLeast"/>
      <w:ind w:firstLine="0"/>
      <w:jc w:val="center"/>
    </w:pPr>
    <w:rPr>
      <w:sz w:val="28"/>
      <w:szCs w:val="28"/>
    </w:rPr>
  </w:style>
  <w:style w:type="character" w:customStyle="1" w:styleId="212pt">
    <w:name w:val="Основной текст (2) + 12 pt"/>
    <w:basedOn w:val="21"/>
    <w:uiPriority w:val="99"/>
    <w:rsid w:val="00AB3B5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11">
    <w:name w:val="Основной текст (2) + 11"/>
    <w:aliases w:val="5 pt,Курсив"/>
    <w:basedOn w:val="21"/>
    <w:uiPriority w:val="99"/>
    <w:rsid w:val="00AB3B5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E36FFD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E36FFD"/>
    <w:pPr>
      <w:widowControl w:val="0"/>
      <w:shd w:val="clear" w:color="auto" w:fill="FFFFFF"/>
      <w:spacing w:before="300" w:line="322" w:lineRule="exact"/>
      <w:ind w:firstLine="0"/>
      <w:jc w:val="center"/>
      <w:outlineLvl w:val="1"/>
    </w:pPr>
    <w:rPr>
      <w:b/>
      <w:bCs/>
      <w:sz w:val="26"/>
      <w:szCs w:val="26"/>
    </w:rPr>
  </w:style>
  <w:style w:type="character" w:customStyle="1" w:styleId="211pt">
    <w:name w:val="Основной текст (2) + 11 pt"/>
    <w:aliases w:val="Не полужирный"/>
    <w:basedOn w:val="21"/>
    <w:uiPriority w:val="99"/>
    <w:rsid w:val="00E36FF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30">
    <w:name w:val="Заголовок 3 Знак"/>
    <w:basedOn w:val="a0"/>
    <w:link w:val="3"/>
    <w:rsid w:val="0028311C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28311C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8311C"/>
    <w:rPr>
      <w:rFonts w:ascii="Times New Roman" w:hAnsi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28311C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28311C"/>
    <w:rPr>
      <w:rFonts w:ascii="Times New Roman" w:hAnsi="Times New Roman"/>
      <w:b/>
      <w:sz w:val="36"/>
    </w:rPr>
  </w:style>
  <w:style w:type="character" w:customStyle="1" w:styleId="90">
    <w:name w:val="Заголовок 9 Знак"/>
    <w:basedOn w:val="a0"/>
    <w:link w:val="9"/>
    <w:rsid w:val="0028311C"/>
    <w:rPr>
      <w:rFonts w:ascii="Arial" w:hAnsi="Arial" w:cs="Arial"/>
      <w:sz w:val="22"/>
      <w:szCs w:val="22"/>
    </w:rPr>
  </w:style>
  <w:style w:type="paragraph" w:styleId="25">
    <w:name w:val="Body Text 2"/>
    <w:basedOn w:val="a"/>
    <w:link w:val="26"/>
    <w:rsid w:val="0028311C"/>
    <w:pPr>
      <w:ind w:firstLine="0"/>
      <w:jc w:val="center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basedOn w:val="a0"/>
    <w:link w:val="25"/>
    <w:rsid w:val="0028311C"/>
    <w:rPr>
      <w:rFonts w:ascii="Times New Roman" w:hAnsi="Times New Roman"/>
      <w:sz w:val="28"/>
      <w:szCs w:val="24"/>
    </w:rPr>
  </w:style>
  <w:style w:type="paragraph" w:styleId="af1">
    <w:name w:val="Title"/>
    <w:basedOn w:val="a"/>
    <w:link w:val="af2"/>
    <w:qFormat/>
    <w:locked/>
    <w:rsid w:val="0028311C"/>
    <w:pPr>
      <w:ind w:firstLine="0"/>
      <w:jc w:val="center"/>
    </w:pPr>
    <w:rPr>
      <w:rFonts w:ascii="Times New Roman" w:hAnsi="Times New Roman"/>
      <w:sz w:val="24"/>
      <w:szCs w:val="20"/>
    </w:rPr>
  </w:style>
  <w:style w:type="character" w:customStyle="1" w:styleId="af2">
    <w:name w:val="Заголовок Знак"/>
    <w:basedOn w:val="a0"/>
    <w:link w:val="af1"/>
    <w:rsid w:val="0028311C"/>
    <w:rPr>
      <w:rFonts w:ascii="Times New Roman" w:hAnsi="Times New Roman"/>
      <w:sz w:val="24"/>
    </w:rPr>
  </w:style>
  <w:style w:type="character" w:styleId="af3">
    <w:name w:val="page number"/>
    <w:basedOn w:val="a0"/>
    <w:rsid w:val="0028311C"/>
  </w:style>
  <w:style w:type="paragraph" w:styleId="33">
    <w:name w:val="Body Text 3"/>
    <w:basedOn w:val="a"/>
    <w:link w:val="34"/>
    <w:rsid w:val="0028311C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28311C"/>
    <w:rPr>
      <w:rFonts w:ascii="Times New Roman" w:hAnsi="Times New Roman"/>
      <w:sz w:val="16"/>
      <w:szCs w:val="16"/>
    </w:rPr>
  </w:style>
  <w:style w:type="paragraph" w:styleId="27">
    <w:name w:val="Body Text Indent 2"/>
    <w:basedOn w:val="a"/>
    <w:link w:val="28"/>
    <w:rsid w:val="0028311C"/>
    <w:pPr>
      <w:spacing w:after="120" w:line="480" w:lineRule="auto"/>
      <w:ind w:left="283" w:firstLine="0"/>
      <w:jc w:val="left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28311C"/>
    <w:rPr>
      <w:rFonts w:ascii="Times New Roman" w:hAnsi="Times New Roman"/>
      <w:sz w:val="24"/>
      <w:szCs w:val="24"/>
    </w:rPr>
  </w:style>
  <w:style w:type="paragraph" w:styleId="af4">
    <w:name w:val="Subtitle"/>
    <w:basedOn w:val="a"/>
    <w:link w:val="af5"/>
    <w:qFormat/>
    <w:locked/>
    <w:rsid w:val="0028311C"/>
    <w:pPr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5">
    <w:name w:val="Подзаголовок Знак"/>
    <w:basedOn w:val="a0"/>
    <w:link w:val="af4"/>
    <w:rsid w:val="0028311C"/>
    <w:rPr>
      <w:rFonts w:ascii="Times New Roman" w:hAnsi="Times New Roman"/>
      <w:b/>
      <w:bCs/>
      <w:sz w:val="24"/>
      <w:szCs w:val="24"/>
    </w:rPr>
  </w:style>
  <w:style w:type="paragraph" w:styleId="af6">
    <w:name w:val="Block Text"/>
    <w:basedOn w:val="a"/>
    <w:rsid w:val="0028311C"/>
    <w:pPr>
      <w:framePr w:hSpace="180" w:wrap="around" w:vAnchor="text" w:hAnchor="margin" w:xAlign="center" w:y="174"/>
      <w:tabs>
        <w:tab w:val="left" w:pos="2520"/>
      </w:tabs>
      <w:ind w:left="113" w:right="113" w:firstLine="0"/>
      <w:jc w:val="left"/>
    </w:pPr>
    <w:rPr>
      <w:rFonts w:ascii="Times New Roman" w:hAnsi="Times New Roman"/>
      <w:sz w:val="20"/>
      <w:szCs w:val="24"/>
    </w:rPr>
  </w:style>
  <w:style w:type="table" w:styleId="af7">
    <w:name w:val="Table Grid"/>
    <w:basedOn w:val="a1"/>
    <w:locked/>
    <w:rsid w:val="002831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8311C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ind w:firstLine="0"/>
      <w:jc w:val="left"/>
    </w:pPr>
    <w:rPr>
      <w:rFonts w:ascii="Times New Roman" w:hAnsi="Times New Roman"/>
      <w:sz w:val="24"/>
      <w:szCs w:val="20"/>
    </w:rPr>
  </w:style>
  <w:style w:type="character" w:styleId="af8">
    <w:name w:val="Hyperlink"/>
    <w:rsid w:val="0028311C"/>
    <w:rPr>
      <w:b/>
      <w:bCs/>
      <w:strike w:val="0"/>
      <w:dstrike w:val="0"/>
      <w:color w:val="0064A8"/>
      <w:u w:val="none"/>
      <w:effect w:val="none"/>
    </w:rPr>
  </w:style>
  <w:style w:type="character" w:styleId="af9">
    <w:name w:val="FollowedHyperlink"/>
    <w:rsid w:val="0028311C"/>
    <w:rPr>
      <w:color w:val="800080"/>
      <w:u w:val="single"/>
    </w:rPr>
  </w:style>
  <w:style w:type="paragraph" w:customStyle="1" w:styleId="afa">
    <w:name w:val="Знак"/>
    <w:basedOn w:val="a"/>
    <w:rsid w:val="0028311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28311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b">
    <w:name w:val="Знак Знак Знак Знак"/>
    <w:basedOn w:val="a"/>
    <w:rsid w:val="0028311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SimSun" w:hAnsi="Times New Roman"/>
      <w:sz w:val="20"/>
      <w:szCs w:val="20"/>
      <w:lang w:val="en-GB" w:eastAsia="en-US"/>
    </w:rPr>
  </w:style>
  <w:style w:type="paragraph" w:customStyle="1" w:styleId="txt">
    <w:name w:val="txt"/>
    <w:basedOn w:val="a"/>
    <w:rsid w:val="0028311C"/>
    <w:pPr>
      <w:spacing w:before="100" w:after="100"/>
      <w:ind w:firstLine="284"/>
    </w:pPr>
    <w:rPr>
      <w:rFonts w:ascii="Arial" w:eastAsia="Arial Unicode MS" w:hAnsi="Arial"/>
      <w:color w:val="000000"/>
      <w:sz w:val="28"/>
      <w:szCs w:val="20"/>
    </w:rPr>
  </w:style>
  <w:style w:type="paragraph" w:customStyle="1" w:styleId="afc">
    <w:name w:val="Знак Знак Знак Знак Знак Знак"/>
    <w:basedOn w:val="a"/>
    <w:rsid w:val="0028311C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numbering" w:styleId="111111">
    <w:name w:val="Outline List 2"/>
    <w:basedOn w:val="a2"/>
    <w:rsid w:val="0028311C"/>
    <w:pPr>
      <w:numPr>
        <w:numId w:val="7"/>
      </w:numPr>
    </w:pPr>
  </w:style>
  <w:style w:type="paragraph" w:customStyle="1" w:styleId="13">
    <w:name w:val="Обычный1"/>
    <w:rsid w:val="0028311C"/>
    <w:rPr>
      <w:rFonts w:ascii="Times New Roman" w:hAnsi="Times New Roman"/>
      <w:sz w:val="24"/>
    </w:rPr>
  </w:style>
  <w:style w:type="paragraph" w:customStyle="1" w:styleId="Iniiaiieoaeno2">
    <w:name w:val="Iniiaiie oaeno 2"/>
    <w:basedOn w:val="a"/>
    <w:rsid w:val="0028311C"/>
    <w:pPr>
      <w:widowControl w:val="0"/>
      <w:autoSpaceDE w:val="0"/>
      <w:autoSpaceDN w:val="0"/>
      <w:ind w:firstLine="0"/>
    </w:pPr>
    <w:rPr>
      <w:rFonts w:ascii="Times New Roman" w:hAnsi="Times New Roman"/>
      <w:sz w:val="20"/>
      <w:szCs w:val="20"/>
    </w:rPr>
  </w:style>
  <w:style w:type="paragraph" w:customStyle="1" w:styleId="29">
    <w:name w:val="Без интервала2"/>
    <w:qFormat/>
    <w:rsid w:val="0028311C"/>
    <w:rPr>
      <w:sz w:val="22"/>
      <w:szCs w:val="22"/>
    </w:rPr>
  </w:style>
  <w:style w:type="paragraph" w:styleId="afd">
    <w:name w:val="footnote text"/>
    <w:basedOn w:val="a"/>
    <w:link w:val="afe"/>
    <w:semiHidden/>
    <w:rsid w:val="0028311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28311C"/>
    <w:rPr>
      <w:rFonts w:ascii="Times New Roman" w:hAnsi="Times New Roman"/>
    </w:rPr>
  </w:style>
  <w:style w:type="character" w:styleId="aff">
    <w:name w:val="footnote reference"/>
    <w:semiHidden/>
    <w:rsid w:val="0028311C"/>
    <w:rPr>
      <w:vertAlign w:val="superscript"/>
    </w:rPr>
  </w:style>
  <w:style w:type="paragraph" w:customStyle="1" w:styleId="Style1">
    <w:name w:val="Style1"/>
    <w:basedOn w:val="a"/>
    <w:rsid w:val="0028311C"/>
    <w:pPr>
      <w:widowControl w:val="0"/>
      <w:autoSpaceDE w:val="0"/>
      <w:autoSpaceDN w:val="0"/>
      <w:adjustRightInd w:val="0"/>
      <w:spacing w:line="209" w:lineRule="exact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Style37">
    <w:name w:val="Style37"/>
    <w:basedOn w:val="a"/>
    <w:rsid w:val="0028311C"/>
    <w:pPr>
      <w:widowControl w:val="0"/>
      <w:autoSpaceDE w:val="0"/>
      <w:autoSpaceDN w:val="0"/>
      <w:adjustRightInd w:val="0"/>
      <w:spacing w:line="173" w:lineRule="exact"/>
      <w:ind w:firstLine="0"/>
    </w:pPr>
    <w:rPr>
      <w:rFonts w:ascii="Times New Roman" w:hAnsi="Times New Roman"/>
      <w:sz w:val="24"/>
      <w:szCs w:val="24"/>
    </w:rPr>
  </w:style>
  <w:style w:type="paragraph" w:styleId="14">
    <w:name w:val="toc 1"/>
    <w:basedOn w:val="a"/>
    <w:next w:val="a"/>
    <w:autoRedefine/>
    <w:locked/>
    <w:rsid w:val="0028311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hAnsi="Times New Roman"/>
      <w:sz w:val="24"/>
      <w:szCs w:val="20"/>
    </w:rPr>
  </w:style>
  <w:style w:type="paragraph" w:customStyle="1" w:styleId="2a">
    <w:name w:val="Знак2"/>
    <w:basedOn w:val="a"/>
    <w:rsid w:val="0028311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35">
    <w:name w:val="Основной текст (3)_"/>
    <w:link w:val="36"/>
    <w:rsid w:val="0028311C"/>
    <w:rPr>
      <w:spacing w:val="7"/>
      <w:shd w:val="clear" w:color="auto" w:fill="FFFFFF"/>
    </w:rPr>
  </w:style>
  <w:style w:type="character" w:customStyle="1" w:styleId="37">
    <w:name w:val="Основной текст (3) + Полужирный"/>
    <w:aliases w:val="Интервал 0 pt"/>
    <w:rsid w:val="0028311C"/>
    <w:rPr>
      <w:b/>
      <w:bCs/>
      <w:spacing w:val="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8311C"/>
    <w:pPr>
      <w:widowControl w:val="0"/>
      <w:shd w:val="clear" w:color="auto" w:fill="FFFFFF"/>
      <w:spacing w:line="312" w:lineRule="exact"/>
      <w:ind w:hanging="200"/>
    </w:pPr>
    <w:rPr>
      <w:spacing w:val="7"/>
      <w:sz w:val="20"/>
      <w:szCs w:val="20"/>
      <w:shd w:val="clear" w:color="auto" w:fill="FFFFFF"/>
    </w:rPr>
  </w:style>
  <w:style w:type="paragraph" w:customStyle="1" w:styleId="2b">
    <w:name w:val="Знак2 Знак Знак"/>
    <w:basedOn w:val="a"/>
    <w:rsid w:val="0028311C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styleId="aff0">
    <w:name w:val="Strong"/>
    <w:basedOn w:val="a0"/>
    <w:uiPriority w:val="22"/>
    <w:qFormat/>
    <w:locked/>
    <w:rsid w:val="00283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0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E521-E14F-4A4B-8550-784FBC5F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18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</dc:creator>
  <cp:lastModifiedBy>user</cp:lastModifiedBy>
  <cp:revision>3</cp:revision>
  <cp:lastPrinted>2025-04-01T01:13:00Z</cp:lastPrinted>
  <dcterms:created xsi:type="dcterms:W3CDTF">2025-04-01T01:07:00Z</dcterms:created>
  <dcterms:modified xsi:type="dcterms:W3CDTF">2025-04-01T01:14:00Z</dcterms:modified>
</cp:coreProperties>
</file>