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73" w:right="325"/>
        <w:jc w:val="center"/>
        <w:spacing w:before="66" w:line="322" w:lineRule="exact"/>
      </w:pPr>
      <w:r>
        <w:rPr>
          <w:sz w:val="28"/>
        </w:rPr>
        <w:t xml:space="preserve">УТВЕРЖДЕНА</w:t>
      </w:r>
      <w:r/>
    </w:p>
    <w:p>
      <w:pPr>
        <w:ind w:left="5373" w:right="322"/>
        <w:jc w:val="center"/>
      </w:pPr>
      <w:r>
        <w:rPr>
          <w:sz w:val="28"/>
        </w:rPr>
        <w:t xml:space="preserve">постановлением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Доволенского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муниципального округа</w:t>
      </w:r>
      <w:r/>
    </w:p>
    <w:p>
      <w:pPr>
        <w:ind w:left="6314" w:right="1266"/>
        <w:jc w:val="center"/>
      </w:pPr>
      <w:r>
        <w:rPr>
          <w:sz w:val="28"/>
        </w:rPr>
        <w:t xml:space="preserve">Новосибирской области</w:t>
      </w:r>
      <w:r/>
    </w:p>
    <w:p>
      <w:pPr>
        <w:ind w:left="6314" w:right="543"/>
        <w:jc w:val="center"/>
      </w:pPr>
      <w:r>
        <w:rPr>
          <w:sz w:val="28"/>
        </w:rPr>
        <w:t xml:space="preserve">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10</w:t>
      </w:r>
      <w:r>
        <w:rPr>
          <w:sz w:val="28"/>
        </w:rPr>
        <w:t xml:space="preserve">___</w:t>
      </w:r>
      <w:r>
        <w:rPr>
          <w:sz w:val="28"/>
        </w:rPr>
        <w:t xml:space="preserve">.10.20</w:t>
      </w:r>
      <w:r>
        <w:rPr>
          <w:sz w:val="28"/>
        </w:rPr>
        <w:t xml:space="preserve">25</w:t>
      </w:r>
      <w:r>
        <w:rPr>
          <w:spacing w:val="-4"/>
          <w:sz w:val="28"/>
        </w:rPr>
        <w:t xml:space="preserve"> </w:t>
      </w:r>
      <w:r>
        <w:t xml:space="preserve"> </w:t>
      </w:r>
      <w:r>
        <w:rPr>
          <w:sz w:val="28"/>
        </w:rPr>
        <w:t xml:space="preserve">№</w:t>
      </w:r>
      <w:r>
        <w:rPr>
          <w:sz w:val="28"/>
        </w:rPr>
        <w:t xml:space="preserve"> ____</w:t>
      </w:r>
      <w:r>
        <w:rPr>
          <w:sz w:val="28"/>
        </w:rPr>
        <w:t xml:space="preserve"> -па</w:t>
      </w:r>
      <w:r/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spacing w:before="1"/>
        <w:rPr>
          <w:sz w:val="42"/>
        </w:rPr>
      </w:pPr>
      <w:r>
        <w:rPr>
          <w:sz w:val="42"/>
        </w:rPr>
      </w:r>
      <w:r>
        <w:rPr>
          <w:sz w:val="42"/>
        </w:rPr>
      </w:r>
    </w:p>
    <w:p>
      <w:pPr>
        <w:ind w:left="1052" w:right="1385" w:hanging="250"/>
        <w:jc w:val="center"/>
        <w:sectPr>
          <w:footnotePr/>
          <w:endnotePr/>
          <w:type w:val="nextPage"/>
          <w:pgSz w:w="11906" w:h="16838" w:orient="portrait"/>
          <w:pgMar w:top="760" w:right="140" w:bottom="280" w:left="1300" w:header="709" w:footer="709" w:gutter="0"/>
          <w:cols w:num="1" w:sep="0" w:space="1701" w:equalWidth="1"/>
          <w:docGrid w:linePitch="360"/>
        </w:sectPr>
      </w:pPr>
      <w:r>
        <w:rPr>
          <w:sz w:val="28"/>
        </w:rPr>
        <w:t xml:space="preserve">Муниципальная программа «Развитие</w:t>
      </w:r>
      <w:r>
        <w:rPr>
          <w:sz w:val="28"/>
          <w:szCs w:val="28"/>
          <w:lang w:eastAsia="ar-SA"/>
        </w:rPr>
        <w:t xml:space="preserve"> и функционирование</w:t>
      </w:r>
      <w:r>
        <w:rPr>
          <w:sz w:val="28"/>
        </w:rPr>
        <w:t xml:space="preserve"> дополнительного образования</w:t>
      </w:r>
      <w:r>
        <w:rPr>
          <w:spacing w:val="-67"/>
          <w:sz w:val="28"/>
        </w:rPr>
        <w:t xml:space="preserve">         </w:t>
      </w:r>
      <w:r>
        <w:rPr>
          <w:sz w:val="28"/>
        </w:rPr>
        <w:t xml:space="preserve"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Доволенском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муниципальном округе </w:t>
      </w:r>
      <w:r>
        <w:rPr>
          <w:sz w:val="28"/>
        </w:rPr>
        <w:t xml:space="preserve">Новосибирской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области</w:t>
      </w:r>
      <w:r>
        <w:rPr>
          <w:sz w:val="28"/>
          <w:szCs w:val="28"/>
          <w:lang w:eastAsia="ar-SA"/>
        </w:rPr>
        <w:t xml:space="preserve"> в рамках системы персонифицированного финансирования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z w:val="28"/>
        </w:rPr>
        <w:t xml:space="preserve"> годы»</w:t>
      </w:r>
      <w:r/>
    </w:p>
    <w:p>
      <w:pPr>
        <w:pStyle w:val="674"/>
        <w:ind w:left="181"/>
        <w:spacing w:before="71" w:line="322" w:lineRule="exact"/>
      </w:pPr>
      <w:r>
        <w:t xml:space="preserve">Раздел</w:t>
      </w:r>
      <w:r>
        <w:rPr>
          <w:spacing w:val="-4"/>
        </w:rPr>
        <w:t xml:space="preserve"> </w:t>
      </w:r>
      <w:r>
        <w:t xml:space="preserve">1.Паспорт</w:t>
      </w:r>
      <w:r/>
    </w:p>
    <w:p>
      <w:pPr>
        <w:ind w:left="177" w:right="771"/>
        <w:jc w:val="center"/>
        <w:spacing w:after="2"/>
      </w:pPr>
      <w:r>
        <w:rPr>
          <w:b/>
          <w:sz w:val="28"/>
        </w:rPr>
        <w:t xml:space="preserve">муниципальной программы «Развитие и функционирование дополнительного </w:t>
      </w:r>
      <w:r>
        <w:rPr>
          <w:b/>
          <w:sz w:val="28"/>
        </w:rPr>
        <w:t xml:space="preserve">образования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Доволенском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муниципальном округе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Новосибирской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области</w:t>
      </w:r>
      <w:r>
        <w:rPr>
          <w:b/>
          <w:sz w:val="28"/>
          <w:szCs w:val="28"/>
          <w:lang w:eastAsia="ar-SA"/>
        </w:rPr>
        <w:t xml:space="preserve"> в рамках</w:t>
      </w:r>
      <w:r>
        <w:rPr>
          <w:b/>
          <w:sz w:val="28"/>
        </w:rPr>
        <w:t xml:space="preserve"> </w:t>
      </w:r>
      <w:r>
        <w:rPr>
          <w:b/>
          <w:sz w:val="28"/>
          <w:szCs w:val="28"/>
          <w:lang w:eastAsia="ar-SA"/>
        </w:rPr>
        <w:t xml:space="preserve">системы персонифицированного финансирования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на 202</w:t>
      </w:r>
      <w:r>
        <w:rPr>
          <w:b/>
          <w:sz w:val="28"/>
        </w:rPr>
        <w:t xml:space="preserve">6</w:t>
      </w:r>
      <w:r>
        <w:rPr>
          <w:b/>
          <w:sz w:val="28"/>
        </w:rPr>
        <w:t xml:space="preserve">-202</w:t>
      </w:r>
      <w:r>
        <w:rPr>
          <w:b/>
          <w:sz w:val="28"/>
        </w:rPr>
        <w:t xml:space="preserve">8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годы»</w:t>
      </w:r>
      <w:r/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7087"/>
      </w:tblGrid>
      <w:tr>
        <w:tblPrEx/>
        <w:trPr>
          <w:trHeight w:val="55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58"/>
              <w:spacing w:line="268" w:lineRule="exact"/>
            </w:pPr>
            <w:r>
              <w:rPr>
                <w:sz w:val="24"/>
              </w:rPr>
              <w:t xml:space="preserve">№</w:t>
            </w:r>
            <w:r/>
          </w:p>
          <w:p>
            <w:pPr>
              <w:pStyle w:val="913"/>
              <w:ind w:left="110"/>
              <w:spacing w:line="264" w:lineRule="exact"/>
            </w:pPr>
            <w:r>
              <w:rPr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193"/>
              <w:spacing w:line="268" w:lineRule="exact"/>
            </w:pPr>
            <w:r>
              <w:rPr>
                <w:sz w:val="24"/>
              </w:rPr>
              <w:t xml:space="preserve"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разделов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2335" w:right="2316"/>
              <w:jc w:val="center"/>
              <w:spacing w:line="268" w:lineRule="exact"/>
            </w:pPr>
            <w:r>
              <w:rPr>
                <w:sz w:val="24"/>
              </w:rPr>
              <w:t xml:space="preserve"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</w:t>
            </w:r>
            <w:r/>
          </w:p>
        </w:tc>
      </w:tr>
      <w:tr>
        <w:tblPrEx/>
        <w:trPr>
          <w:trHeight w:val="60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70" w:lineRule="exact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70" w:lineRule="exact"/>
            </w:pPr>
            <w:r>
              <w:rPr>
                <w:sz w:val="24"/>
              </w:rPr>
              <w:t xml:space="preserve">Наименование</w:t>
            </w:r>
            <w:r/>
          </w:p>
          <w:p>
            <w:pPr>
              <w:pStyle w:val="913"/>
              <w:ind w:left="73"/>
              <w:spacing w:line="270" w:lineRule="exact"/>
            </w:pP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 w:right="445"/>
            </w:pPr>
            <w:r>
              <w:rPr>
                <w:sz w:val="24"/>
              </w:rPr>
              <w:t xml:space="preserve">«Развитие</w:t>
            </w:r>
            <w:r>
              <w:t xml:space="preserve"> </w:t>
            </w:r>
            <w:r>
              <w:rPr>
                <w:sz w:val="24"/>
              </w:rPr>
              <w:t xml:space="preserve">и функционирование дополнительного образования в </w:t>
            </w:r>
            <w:r>
              <w:rPr>
                <w:sz w:val="24"/>
              </w:rPr>
              <w:t xml:space="preserve">Доволенском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муниципальном округе</w:t>
            </w:r>
            <w:r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в рамках системы персонифицированного финансирования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2023-2025 годы»</w:t>
            </w:r>
            <w:r/>
          </w:p>
        </w:tc>
      </w:tr>
      <w:tr>
        <w:tblPrEx/>
        <w:trPr>
          <w:trHeight w:val="31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68" w:lineRule="exact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 w:right="1246"/>
            </w:pPr>
            <w:r>
              <w:rPr>
                <w:sz w:val="24"/>
              </w:rPr>
              <w:t xml:space="preserve"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/>
              <w:jc w:val="both"/>
              <w:spacing w:line="268" w:lineRule="exact"/>
            </w:pPr>
            <w:r>
              <w:rPr>
                <w:sz w:val="24"/>
              </w:rPr>
              <w:t xml:space="preserve"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Федерации;</w:t>
            </w:r>
            <w:r/>
          </w:p>
          <w:p>
            <w:pPr>
              <w:pStyle w:val="913"/>
              <w:ind w:left="75" w:right="53"/>
              <w:jc w:val="both"/>
            </w:pPr>
            <w:r>
              <w:rPr>
                <w:sz w:val="24"/>
              </w:rPr>
              <w:t xml:space="preserve">Федеральный закон от 29.12.2012 № 273-ФЗ «Об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Федерации»;</w:t>
            </w:r>
            <w:r/>
          </w:p>
          <w:p>
            <w:pPr>
              <w:pStyle w:val="913"/>
              <w:ind w:left="75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31.03.2022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678-р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детей»;</w:t>
            </w:r>
            <w:r>
              <w:rPr>
                <w:sz w:val="24"/>
              </w:rPr>
            </w:r>
          </w:p>
          <w:p>
            <w:pPr>
              <w:pStyle w:val="913"/>
              <w:ind w:left="75" w:right="56"/>
              <w:jc w:val="both"/>
              <w:rPr>
                <w:i/>
                <w:iCs/>
                <w:sz w:val="18"/>
                <w:szCs w:val="16"/>
              </w:rPr>
            </w:pPr>
            <w:r>
              <w:rPr>
                <w:rStyle w:val="918"/>
                <w:rFonts w:eastAsia="Arial"/>
                <w:i w:val="0"/>
                <w:iCs w:val="0"/>
                <w:color w:val="101010"/>
                <w:sz w:val="24"/>
                <w:shd w:val="clear" w:color="auto" w:fill="ffffff"/>
              </w:rPr>
              <w:t xml:space="preserve">Федеральный п</w:t>
            </w:r>
            <w:r>
              <w:rPr>
                <w:rStyle w:val="918"/>
                <w:rFonts w:eastAsia="Arial"/>
                <w:i w:val="0"/>
                <w:iCs w:val="0"/>
                <w:color w:val="101010"/>
                <w:sz w:val="24"/>
                <w:shd w:val="clear" w:color="auto" w:fill="ffffff"/>
              </w:rPr>
              <w:t xml:space="preserve">роект «Все лучшее детям» национального проекта «Молодёжь и дети» </w:t>
            </w:r>
            <w:r>
              <w:rPr>
                <w:i/>
                <w:iCs/>
                <w:sz w:val="18"/>
                <w:szCs w:val="16"/>
              </w:rPr>
            </w:r>
          </w:p>
          <w:p>
            <w:pPr>
              <w:pStyle w:val="913"/>
              <w:ind w:left="75" w:right="56"/>
              <w:jc w:val="both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постановления администрации </w:t>
            </w:r>
            <w:r>
              <w:rPr>
                <w:bCs/>
                <w:sz w:val="24"/>
                <w:szCs w:val="24"/>
              </w:rPr>
              <w:t xml:space="preserve">Доволенского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муниципального округа Новосибирской области от 02.03.2023 г. № 110-</w:t>
            </w:r>
            <w:r>
              <w:rPr>
                <w:sz w:val="24"/>
                <w:szCs w:val="24"/>
                <w:lang w:eastAsia="ar-SA"/>
              </w:rPr>
              <w:t xml:space="preserve">па  «</w:t>
            </w:r>
            <w:r>
              <w:rPr>
                <w:sz w:val="24"/>
                <w:szCs w:val="24"/>
                <w:lang w:eastAsia="ar-SA"/>
              </w:rPr>
              <w:t xml:space="preserve">Об организации оказания муниципальных услуг в социальной сфере»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55" w:lineRule="exact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55" w:lineRule="exact"/>
            </w:pPr>
            <w:r>
              <w:rPr>
                <w:sz w:val="24"/>
              </w:rPr>
              <w:t xml:space="preserve">Заказчик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/>
              <w:spacing w:line="255" w:lineRule="exact"/>
            </w:pPr>
            <w:r>
              <w:rPr>
                <w:sz w:val="24"/>
              </w:rPr>
              <w:t xml:space="preserve">администрация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Доволенского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/>
          </w:p>
        </w:tc>
      </w:tr>
      <w:tr>
        <w:tblPrEx/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55" w:lineRule="exact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55" w:lineRule="exact"/>
            </w:pPr>
            <w:r>
              <w:rPr>
                <w:sz w:val="24"/>
              </w:rPr>
              <w:t xml:space="preserve">Разработчик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/>
              <w:spacing w:line="255" w:lineRule="exact"/>
            </w:pPr>
            <w:r>
              <w:rPr>
                <w:sz w:val="24"/>
              </w:rPr>
              <w:t xml:space="preserve">МКУ «Управление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Доволенского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области»</w:t>
            </w:r>
            <w:r/>
          </w:p>
        </w:tc>
      </w:tr>
      <w:tr>
        <w:tblPrEx/>
        <w:trPr>
          <w:trHeight w:val="11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70" w:lineRule="exact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70" w:lineRule="exact"/>
            </w:pPr>
            <w:r>
              <w:rPr>
                <w:sz w:val="24"/>
              </w:rPr>
              <w:t xml:space="preserve">Исполнители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numPr>
                <w:ilvl w:val="0"/>
                <w:numId w:val="9"/>
              </w:numPr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МКУ 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z w:val="24"/>
              </w:rPr>
              <w:t xml:space="preserve">»; </w:t>
            </w:r>
            <w:r>
              <w:rPr>
                <w:sz w:val="24"/>
              </w:rPr>
            </w:r>
          </w:p>
          <w:p>
            <w:pPr>
              <w:pStyle w:val="913"/>
              <w:numPr>
                <w:ilvl w:val="0"/>
                <w:numId w:val="9"/>
              </w:numPr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МБОУ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ДДТ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</w:r>
          </w:p>
          <w:p>
            <w:pPr>
              <w:pStyle w:val="913"/>
              <w:numPr>
                <w:ilvl w:val="0"/>
                <w:numId w:val="9"/>
              </w:numPr>
              <w:ind w:right="52"/>
              <w:jc w:val="both"/>
            </w:pPr>
            <w:r>
              <w:rPr>
                <w:sz w:val="24"/>
              </w:rPr>
              <w:t xml:space="preserve">МБОУ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ДО ДЮСШ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/>
          </w:p>
        </w:tc>
      </w:tr>
      <w:tr>
        <w:tblPrEx/>
        <w:trPr>
          <w:trHeight w:val="8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68" w:lineRule="exact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68" w:lineRule="exact"/>
            </w:pPr>
            <w:r>
              <w:rPr>
                <w:sz w:val="24"/>
              </w:rPr>
              <w:t xml:space="preserve"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 w:right="57"/>
              <w:jc w:val="both"/>
            </w:pPr>
            <w:r>
              <w:rPr>
                <w:sz w:val="24"/>
              </w:rPr>
              <w:t xml:space="preserve">Цель: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меняющимся запросам населения и перспективным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 социально-экономического развития </w:t>
            </w:r>
            <w:r>
              <w:rPr>
                <w:sz w:val="24"/>
              </w:rPr>
              <w:t xml:space="preserve">Доволенского</w:t>
            </w:r>
            <w:r>
              <w:rPr>
                <w:sz w:val="24"/>
              </w:rPr>
              <w:t xml:space="preserve"> </w:t>
            </w:r>
            <w:bookmarkStart w:id="1" w:name="_Hlk213322383"/>
            <w:r>
              <w:rPr>
                <w:sz w:val="24"/>
              </w:rPr>
              <w:t xml:space="preserve">муниципального </w:t>
            </w:r>
            <w:r>
              <w:rPr>
                <w:sz w:val="24"/>
              </w:rPr>
              <w:t xml:space="preserve">округа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bookmarkEnd w:id="1"/>
            <w:r>
              <w:rPr>
                <w:sz w:val="24"/>
              </w:rPr>
              <w:t xml:space="preserve">Новосибирской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области.</w:t>
            </w:r>
            <w:r/>
          </w:p>
          <w:p>
            <w:pPr>
              <w:pStyle w:val="913"/>
              <w:ind w:left="75" w:right="548"/>
              <w:jc w:val="both"/>
            </w:pPr>
            <w:r>
              <w:rPr>
                <w:sz w:val="24"/>
              </w:rPr>
              <w:t xml:space="preserve">Для реализации этой цели необходимо решение следующих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задач:</w:t>
            </w:r>
            <w:r/>
          </w:p>
          <w:p>
            <w:pPr>
              <w:pStyle w:val="913"/>
              <w:ind w:left="75" w:right="59"/>
              <w:jc w:val="both"/>
              <w:spacing w:line="270" w:lineRule="atLeast"/>
              <w:tabs>
                <w:tab w:val="left" w:pos="1021" w:leader="none"/>
                <w:tab w:val="left" w:pos="3119" w:leader="none"/>
                <w:tab w:val="left" w:pos="5867" w:leader="none"/>
              </w:tabs>
            </w:pPr>
            <w:r>
              <w:rPr>
                <w:sz w:val="24"/>
              </w:rPr>
              <w:t xml:space="preserve">1.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позитивной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семей.</w:t>
            </w:r>
            <w:r/>
          </w:p>
          <w:p>
            <w:pPr>
              <w:ind w:right="711"/>
              <w:tabs>
                <w:tab w:val="left" w:pos="1067" w:leader="none"/>
              </w:tabs>
            </w:pPr>
            <w:r>
              <w:rPr>
                <w:sz w:val="24"/>
              </w:rPr>
              <w:t xml:space="preserve">2.Развитие кадрового потенциала системы дополнительного образования </w:t>
            </w:r>
            <w:r>
              <w:rPr>
                <w:sz w:val="24"/>
              </w:rPr>
              <w:t xml:space="preserve">Доволенского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z w:val="24"/>
              </w:rPr>
              <w:t xml:space="preserve">округа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области.</w:t>
            </w:r>
            <w:r/>
          </w:p>
          <w:p>
            <w:pPr>
              <w:ind w:right="716"/>
              <w:tabs>
                <w:tab w:val="left" w:pos="1067" w:leader="none"/>
              </w:tabs>
            </w:pPr>
            <w:r>
              <w:rPr>
                <w:sz w:val="24"/>
              </w:rPr>
              <w:t xml:space="preserve">3.Создание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молодежи,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становлению.</w:t>
            </w:r>
            <w:r/>
          </w:p>
          <w:p>
            <w:pPr>
              <w:pStyle w:val="913"/>
              <w:ind w:right="59"/>
              <w:jc w:val="both"/>
              <w:spacing w:line="270" w:lineRule="atLeast"/>
              <w:tabs>
                <w:tab w:val="left" w:pos="1021" w:leader="none"/>
                <w:tab w:val="left" w:pos="3119" w:leader="none"/>
                <w:tab w:val="left" w:pos="5867" w:leader="none"/>
              </w:tabs>
            </w:pPr>
            <w:r>
              <w:rPr>
                <w:sz w:val="24"/>
              </w:rPr>
              <w:t xml:space="preserve">4. Использование механизма зачета общеобразовательными организациями образовательных результатов, полученных детьми в ходе освоения дополнительных общеобразовательных программ.</w:t>
            </w:r>
            <w:r/>
          </w:p>
          <w:p>
            <w:pPr>
              <w:pStyle w:val="913"/>
              <w:ind w:right="59"/>
              <w:jc w:val="both"/>
              <w:spacing w:line="270" w:lineRule="atLeast"/>
              <w:tabs>
                <w:tab w:val="left" w:pos="1021" w:leader="none"/>
                <w:tab w:val="left" w:pos="3119" w:leader="none"/>
                <w:tab w:val="left" w:pos="5867" w:leader="none"/>
              </w:tabs>
            </w:pPr>
            <w:r>
              <w:rPr>
                <w:sz w:val="24"/>
              </w:rPr>
              <w:t xml:space="preserve">5. Вовлечение обучающихся в программы и</w:t>
            </w:r>
            <w:r>
              <w:rPr>
                <w:sz w:val="24"/>
              </w:rPr>
              <w:t xml:space="preserve">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    инструменты     профессиональных      </w:t>
            </w:r>
            <w:r>
              <w:rPr>
                <w:sz w:val="24"/>
              </w:rPr>
              <w:t xml:space="preserve">проб,   </w:t>
            </w:r>
            <w:r>
              <w:rPr>
                <w:sz w:val="24"/>
              </w:rPr>
              <w:t xml:space="preserve">  стажировок в организациях реального сектора экономики.</w:t>
            </w:r>
            <w:r/>
          </w:p>
          <w:p>
            <w:pPr>
              <w:pStyle w:val="913"/>
              <w:ind w:right="59"/>
              <w:jc w:val="both"/>
              <w:spacing w:line="270" w:lineRule="atLeast"/>
              <w:tabs>
                <w:tab w:val="left" w:pos="1021" w:leader="none"/>
                <w:tab w:val="left" w:pos="3119" w:leader="none"/>
                <w:tab w:val="left" w:pos="5867" w:leader="none"/>
              </w:tabs>
            </w:pPr>
            <w:r>
              <w:rPr>
                <w:sz w:val="24"/>
              </w:rPr>
              <w:t xml:space="preserve">6. </w:t>
            </w:r>
            <w:r>
              <w:rPr>
                <w:sz w:val="24"/>
              </w:rPr>
              <w:t xml:space="preserve">Обеспечение</w:t>
            </w:r>
            <w:r>
              <w:rPr>
                <w:sz w:val="24"/>
              </w:rPr>
              <w:tab/>
              <w:t xml:space="preserve">функционирования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выбора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равенство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бюджетных 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осваиваемых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программ.</w:t>
            </w:r>
            <w:r/>
          </w:p>
        </w:tc>
      </w:tr>
      <w:tr>
        <w:tblPrEx/>
        <w:trPr>
          <w:trHeight w:val="11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81"/>
              <w:spacing w:line="267" w:lineRule="exact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67" w:lineRule="exact"/>
            </w:pPr>
            <w:r>
              <w:rPr>
                <w:sz w:val="24"/>
              </w:rPr>
              <w:t xml:space="preserve">Основные</w:t>
            </w:r>
            <w:r/>
          </w:p>
          <w:p>
            <w:pPr>
              <w:pStyle w:val="913"/>
              <w:ind w:left="73"/>
            </w:pPr>
            <w:r>
              <w:rPr>
                <w:sz w:val="24"/>
              </w:rPr>
              <w:t xml:space="preserve">мероприятия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 w:right="54"/>
            </w:pPr>
            <w:r>
              <w:rPr>
                <w:sz w:val="24"/>
              </w:rPr>
              <w:t xml:space="preserve">Предоставление детям сертификатов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/>
          </w:p>
          <w:p>
            <w:pPr>
              <w:pStyle w:val="913"/>
              <w:ind w:left="75"/>
              <w:spacing w:line="266" w:lineRule="exact"/>
            </w:pPr>
            <w:r>
              <w:rPr>
                <w:sz w:val="24"/>
              </w:rPr>
              <w:t xml:space="preserve"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детей.</w:t>
            </w:r>
            <w:r/>
          </w:p>
        </w:tc>
      </w:tr>
      <w:tr>
        <w:tblPrEx/>
        <w:trPr>
          <w:trHeight w:val="551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02" w:right="83"/>
              <w:jc w:val="center"/>
              <w:spacing w:line="268" w:lineRule="exact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  <w:spacing w:line="268" w:lineRule="exact"/>
            </w:pPr>
            <w:r>
              <w:rPr>
                <w:sz w:val="24"/>
              </w:rPr>
              <w:t xml:space="preserve">Сроки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этапы реализации</w:t>
            </w:r>
            <w:r/>
          </w:p>
          <w:p>
            <w:pPr>
              <w:pStyle w:val="913"/>
              <w:ind w:left="73"/>
              <w:spacing w:line="264" w:lineRule="exact"/>
            </w:pPr>
            <w:r>
              <w:rPr>
                <w:sz w:val="24"/>
              </w:rPr>
              <w:t xml:space="preserve">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/>
              <w:spacing w:line="268" w:lineRule="exact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-202</w:t>
            </w:r>
            <w:r>
              <w:rPr>
                <w:sz w:val="24"/>
              </w:rPr>
              <w:t xml:space="preserve"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выделяются.</w:t>
            </w:r>
            <w:r/>
          </w:p>
        </w:tc>
      </w:tr>
      <w:tr>
        <w:tblPrEx/>
        <w:trPr>
          <w:trHeight w:val="69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02" w:right="83"/>
              <w:jc w:val="center"/>
              <w:spacing w:line="268" w:lineRule="exact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/>
            </w:pPr>
            <w:r>
              <w:rPr>
                <w:spacing w:val="-1"/>
                <w:sz w:val="24"/>
              </w:rPr>
              <w:t xml:space="preserve">Источники </w:t>
            </w:r>
            <w:r>
              <w:rPr>
                <w:spacing w:val="-1"/>
                <w:sz w:val="24"/>
              </w:rPr>
              <w:t xml:space="preserve">                    </w:t>
            </w:r>
            <w:r>
              <w:rPr>
                <w:spacing w:val="-1"/>
                <w:sz w:val="24"/>
              </w:rPr>
              <w:t xml:space="preserve">финансирован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ия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 w:right="269"/>
            </w:pPr>
            <w:r>
              <w:rPr>
                <w:sz w:val="24"/>
              </w:rPr>
              <w:t xml:space="preserve">Прогнозный объем финансового обеспечения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на 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- 202</w:t>
            </w: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 годы составляет </w:t>
            </w:r>
            <w:r>
              <w:rPr>
                <w:sz w:val="24"/>
              </w:rPr>
              <w:t xml:space="preserve">25679,02 </w:t>
            </w:r>
            <w:r>
              <w:rPr>
                <w:sz w:val="24"/>
              </w:rPr>
              <w:t xml:space="preserve">тыс. рублей.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числе:</w:t>
            </w:r>
            <w:r/>
          </w:p>
          <w:p>
            <w:pPr>
              <w:pStyle w:val="913"/>
              <w:ind w:left="75" w:right="3233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год -</w:t>
            </w:r>
            <w:r>
              <w:rPr>
                <w:sz w:val="24"/>
              </w:rPr>
              <w:t xml:space="preserve">7897,60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тыс.рублей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  <w:t xml:space="preserve">     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8583,27</w:t>
            </w:r>
            <w:r>
              <w:rPr>
                <w:sz w:val="24"/>
              </w:rPr>
              <w:t xml:space="preserve"> тыс. рублей;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</w:t>
            </w:r>
            <w:r>
              <w:rPr>
                <w:spacing w:val="-58"/>
                <w:sz w:val="24"/>
              </w:rPr>
            </w:r>
          </w:p>
          <w:p>
            <w:pPr>
              <w:pStyle w:val="913"/>
              <w:ind w:left="75" w:right="3233"/>
              <w:jc w:val="both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9198,15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рублей;</w:t>
            </w:r>
            <w:r/>
          </w:p>
          <w:p>
            <w:pPr>
              <w:pStyle w:val="913"/>
              <w:ind w:left="75"/>
              <w:jc w:val="both"/>
            </w:pPr>
            <w:r>
              <w:rPr>
                <w:sz w:val="24"/>
              </w:rPr>
              <w:t xml:space="preserve"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обеспечения:</w:t>
            </w:r>
            <w:r/>
          </w:p>
          <w:p>
            <w:pPr>
              <w:pStyle w:val="913"/>
              <w:numPr>
                <w:ilvl w:val="0"/>
                <w:numId w:val="6"/>
              </w:numPr>
              <w:ind w:right="4294" w:firstLine="0"/>
              <w:jc w:val="both"/>
              <w:tabs>
                <w:tab w:val="left" w:pos="216" w:leader="none"/>
              </w:tabs>
            </w:pPr>
            <w:r>
              <w:rPr>
                <w:sz w:val="24"/>
              </w:rPr>
              <w:t xml:space="preserve">федеральный 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всего – 0,0 тыс. рублей;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числе:</w:t>
            </w:r>
            <w:r/>
          </w:p>
          <w:p>
            <w:pPr>
              <w:pStyle w:val="913"/>
              <w:ind w:left="75" w:right="3999"/>
              <w:jc w:val="both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год –0,0 тыс. рублей;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год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0,0тыс. рублей;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–0,0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рублей;</w:t>
            </w:r>
            <w:r/>
          </w:p>
          <w:p>
            <w:pPr>
              <w:pStyle w:val="913"/>
              <w:numPr>
                <w:ilvl w:val="0"/>
                <w:numId w:val="6"/>
              </w:numPr>
              <w:ind w:right="2125" w:firstLine="0"/>
              <w:jc w:val="both"/>
              <w:tabs>
                <w:tab w:val="left" w:pos="216" w:leader="none"/>
              </w:tabs>
            </w:pPr>
            <w:r>
              <w:rPr>
                <w:sz w:val="24"/>
              </w:rPr>
              <w:t xml:space="preserve">областной бюджет Новосибирской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0,0 тыс. рублей;</w:t>
            </w:r>
            <w:r/>
          </w:p>
          <w:p>
            <w:pPr>
              <w:pStyle w:val="913"/>
              <w:ind w:left="75"/>
              <w:jc w:val="both"/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  <w:p>
            <w:pPr>
              <w:pStyle w:val="913"/>
              <w:ind w:left="75" w:right="39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год – 0,0 тыс. рублей;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год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0,0тыс. рублей;</w:t>
            </w:r>
            <w:r>
              <w:rPr>
                <w:sz w:val="24"/>
              </w:rPr>
            </w:r>
          </w:p>
          <w:p>
            <w:pPr>
              <w:pStyle w:val="913"/>
              <w:ind w:left="75" w:right="3958"/>
              <w:jc w:val="both"/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рублей;</w:t>
            </w:r>
            <w:r/>
          </w:p>
          <w:p>
            <w:pPr>
              <w:pStyle w:val="913"/>
              <w:ind w:left="75" w:right="1221"/>
            </w:pPr>
            <w:r>
              <w:rPr>
                <w:sz w:val="24"/>
              </w:rPr>
              <w:t xml:space="preserve">- бюджет </w:t>
            </w:r>
            <w:r>
              <w:rPr>
                <w:sz w:val="24"/>
              </w:rPr>
              <w:t xml:space="preserve">Доволенского</w:t>
            </w:r>
            <w:r>
              <w:rPr>
                <w:sz w:val="24"/>
              </w:rPr>
              <w:t xml:space="preserve"> района Новосибирской области,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25576,35 </w:t>
            </w:r>
            <w:r>
              <w:rPr>
                <w:sz w:val="24"/>
              </w:rPr>
              <w:t xml:space="preserve">тыс.рублей</w:t>
            </w:r>
            <w:r>
              <w:rPr>
                <w:sz w:val="24"/>
              </w:rPr>
              <w:t xml:space="preserve">;</w:t>
            </w:r>
            <w:r/>
          </w:p>
          <w:p>
            <w:pPr>
              <w:pStyle w:val="913"/>
              <w:ind w:left="75"/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  <w:p>
            <w:pPr>
              <w:pStyle w:val="913"/>
              <w:ind w:left="75" w:right="3233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 год -</w:t>
            </w:r>
            <w:r>
              <w:rPr>
                <w:sz w:val="24"/>
              </w:rPr>
              <w:t xml:space="preserve">7897,60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тыс.рублей</w:t>
            </w:r>
            <w:r>
              <w:rPr>
                <w:sz w:val="24"/>
              </w:rPr>
              <w:t xml:space="preserve">;</w:t>
            </w:r>
            <w:r>
              <w:rPr>
                <w:sz w:val="24"/>
              </w:rPr>
              <w:t xml:space="preserve">      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 год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8583,27</w:t>
            </w:r>
            <w:r>
              <w:rPr>
                <w:sz w:val="24"/>
              </w:rPr>
              <w:t xml:space="preserve"> тыс. рублей;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</w:t>
            </w:r>
            <w:r>
              <w:rPr>
                <w:spacing w:val="-58"/>
                <w:sz w:val="24"/>
              </w:rPr>
            </w:r>
            <w:r>
              <w:rPr>
                <w:spacing w:val="-58"/>
                <w:sz w:val="24"/>
              </w:rPr>
            </w:r>
          </w:p>
          <w:p>
            <w:pPr>
              <w:pStyle w:val="913"/>
              <w:ind w:left="75" w:right="3233"/>
              <w:jc w:val="both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9198,15</w:t>
            </w:r>
            <w:r>
              <w:rPr>
                <w:sz w:val="24"/>
              </w:rPr>
              <w:t xml:space="preserve">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рублей</w:t>
            </w:r>
            <w:r/>
            <w:r/>
            <w:r/>
            <w:r/>
          </w:p>
        </w:tc>
      </w:tr>
      <w:tr>
        <w:tblPrEx/>
        <w:trPr>
          <w:trHeight w:val="14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02" w:right="83"/>
              <w:jc w:val="center"/>
              <w:spacing w:line="268" w:lineRule="exact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 w:right="77"/>
            </w:pPr>
            <w:r>
              <w:rPr>
                <w:sz w:val="24"/>
              </w:rPr>
              <w:t xml:space="preserve">Управление программой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</w:t>
            </w:r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ее реализацией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 w:right="445"/>
            </w:pPr>
            <w:r>
              <w:rPr>
                <w:sz w:val="24"/>
              </w:rPr>
              <w:t xml:space="preserve"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возлагается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rFonts w:eastAsia="Calibri"/>
                <w:sz w:val="24"/>
                <w:szCs w:val="24"/>
              </w:rPr>
              <w:t xml:space="preserve">заместителя</w:t>
            </w:r>
            <w:r>
              <w:rPr>
                <w:rFonts w:eastAsia="Calibri"/>
                <w:sz w:val="24"/>
                <w:szCs w:val="24"/>
              </w:rPr>
              <w:t xml:space="preserve"> главы администрации  </w:t>
            </w:r>
            <w:r>
              <w:rPr>
                <w:rFonts w:eastAsia="Calibri"/>
                <w:sz w:val="24"/>
                <w:szCs w:val="24"/>
              </w:rPr>
              <w:t xml:space="preserve">Доволенского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муниципального округа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Новосибирской области по социальным вопросам</w:t>
            </w:r>
            <w:r>
              <w:rPr>
                <w:sz w:val="24"/>
              </w:rPr>
              <w:t xml:space="preserve">.</w:t>
            </w:r>
            <w:r/>
          </w:p>
          <w:p>
            <w:pPr>
              <w:pStyle w:val="913"/>
              <w:ind w:left="75" w:right="54"/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Текущее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начальника</w:t>
            </w:r>
            <w:r>
              <w:rPr>
                <w:spacing w:val="-4"/>
                <w:sz w:val="24"/>
              </w:rPr>
              <w:t xml:space="preserve"> МКУ «</w:t>
            </w:r>
            <w:r>
              <w:rPr>
                <w:sz w:val="24"/>
              </w:rPr>
              <w:t xml:space="preserve"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».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568" w:type="dxa"/>
            <w:textDirection w:val="lrTb"/>
            <w:noWrap w:val="false"/>
          </w:tcPr>
          <w:p>
            <w:pPr>
              <w:pStyle w:val="913"/>
              <w:ind w:left="102" w:right="83"/>
              <w:jc w:val="center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835" w:type="dxa"/>
            <w:textDirection w:val="lrTb"/>
            <w:noWrap w:val="false"/>
          </w:tcPr>
          <w:p>
            <w:pPr>
              <w:pStyle w:val="913"/>
              <w:ind w:left="73" w:right="77"/>
              <w:rPr>
                <w:sz w:val="24"/>
              </w:rPr>
            </w:pPr>
            <w:r>
              <w:rPr>
                <w:sz w:val="24"/>
              </w:rPr>
              <w:t xml:space="preserve"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конечные результаты</w:t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7" w:type="dxa"/>
            <w:textDirection w:val="lrTb"/>
            <w:noWrap w:val="false"/>
          </w:tcPr>
          <w:p>
            <w:pPr>
              <w:pStyle w:val="913"/>
              <w:ind w:left="75"/>
              <w:spacing w:line="267" w:lineRule="exact"/>
            </w:pP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планируется</w:t>
            </w:r>
            <w:r/>
          </w:p>
          <w:p>
            <w:pPr>
              <w:pStyle w:val="913"/>
              <w:ind w:left="75" w:right="58"/>
              <w:jc w:val="both"/>
              <w:tabs>
                <w:tab w:val="left" w:pos="496" w:leader="none"/>
              </w:tabs>
            </w:pPr>
            <w:r>
              <w:rPr>
                <w:sz w:val="24"/>
              </w:rPr>
              <w:t xml:space="preserve">достижение значений следующих целевых индикаторов: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/>
          </w:p>
          <w:p>
            <w:pPr>
              <w:pStyle w:val="913"/>
              <w:ind w:left="75" w:right="58"/>
              <w:jc w:val="both"/>
              <w:tabs>
                <w:tab w:val="left" w:pos="496" w:leader="none"/>
              </w:tabs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  <w:t xml:space="preserve"> 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– 80%.</w:t>
            </w:r>
            <w:r/>
          </w:p>
          <w:p>
            <w:pPr>
              <w:pStyle w:val="913"/>
              <w:ind w:left="75" w:right="58"/>
              <w:tabs>
                <w:tab w:val="left" w:pos="1792" w:leader="none"/>
                <w:tab w:val="left" w:pos="1956" w:leader="none"/>
                <w:tab w:val="left" w:pos="2647" w:leader="none"/>
                <w:tab w:val="left" w:pos="3940" w:leader="none"/>
                <w:tab w:val="left" w:pos="4037" w:leader="none"/>
                <w:tab w:val="left" w:pos="4913" w:leader="none"/>
                <w:tab w:val="left" w:pos="5836" w:leader="none"/>
              </w:tabs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</w:t>
            </w:r>
            <w:r>
              <w:rPr>
                <w:sz w:val="24"/>
              </w:rPr>
              <w:tab/>
              <w:t xml:space="preserve">дополнительного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для</w:t>
            </w:r>
            <w:r>
              <w:rPr>
                <w:sz w:val="24"/>
              </w:rPr>
              <w:tab/>
              <w:t xml:space="preserve">обучения</w:t>
            </w:r>
            <w:r>
              <w:rPr>
                <w:sz w:val="24"/>
              </w:rPr>
              <w:tab/>
              <w:t xml:space="preserve">места,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%.</w:t>
            </w:r>
            <w:r/>
          </w:p>
          <w:p>
            <w:pPr>
              <w:pStyle w:val="913"/>
              <w:ind w:left="75" w:right="57"/>
              <w:jc w:val="both"/>
              <w:tabs>
                <w:tab w:val="left" w:pos="602" w:leader="none"/>
                <w:tab w:val="left" w:pos="3292" w:leader="none"/>
                <w:tab w:val="left" w:pos="5447" w:leader="none"/>
              </w:tabs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 xml:space="preserve"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общеобразовательными</w:t>
            </w:r>
            <w:r>
              <w:rPr>
                <w:sz w:val="24"/>
              </w:rPr>
              <w:tab/>
              <w:t xml:space="preserve">программами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технической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,0%.</w:t>
            </w:r>
            <w:r/>
          </w:p>
          <w:p>
            <w:pPr>
              <w:pStyle w:val="913"/>
              <w:ind w:left="75" w:right="445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z w:val="24"/>
              </w:rPr>
              <w:t xml:space="preserve">Охват детей в возрасте от 5 до 18 лет, имеющих 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%.</w:t>
            </w:r>
            <w:r>
              <w:rPr>
                <w:sz w:val="24"/>
              </w:rPr>
            </w:r>
          </w:p>
        </w:tc>
      </w:tr>
    </w:tbl>
    <w:p>
      <w:pPr>
        <w:pStyle w:val="909"/>
        <w:ind w:left="0"/>
        <w:jc w:val="left"/>
        <w:spacing w:before="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675"/>
        <w:ind w:left="0" w:right="771"/>
        <w:jc w:val="center"/>
        <w:spacing w:before="90"/>
      </w:pPr>
      <w:r/>
      <w:r/>
    </w:p>
    <w:p>
      <w:pPr>
        <w:pStyle w:val="675"/>
        <w:ind w:left="0" w:right="771"/>
        <w:jc w:val="center"/>
        <w:spacing w:before="90"/>
      </w:pPr>
      <w:r>
        <w:t xml:space="preserve">Раздел</w:t>
      </w:r>
      <w:r>
        <w:rPr>
          <w:spacing w:val="-2"/>
        </w:rPr>
        <w:t xml:space="preserve"> </w:t>
      </w:r>
      <w:r>
        <w:t xml:space="preserve">2.</w:t>
      </w:r>
      <w:r>
        <w:rPr>
          <w:spacing w:val="-1"/>
        </w:rPr>
        <w:t xml:space="preserve"> </w:t>
      </w:r>
      <w:r>
        <w:t xml:space="preserve">Общие</w:t>
      </w:r>
      <w:r>
        <w:rPr>
          <w:spacing w:val="-2"/>
        </w:rPr>
        <w:t xml:space="preserve"> </w:t>
      </w:r>
      <w:r>
        <w:t xml:space="preserve">положения</w:t>
      </w:r>
      <w:r/>
    </w:p>
    <w:p>
      <w:pPr>
        <w:pStyle w:val="909"/>
        <w:ind w:left="176" w:right="771"/>
        <w:jc w:val="center"/>
        <w:spacing w:line="274" w:lineRule="exact"/>
      </w:pPr>
      <w:r>
        <w:t xml:space="preserve">Обоснование</w:t>
      </w:r>
      <w:r>
        <w:rPr>
          <w:spacing w:val="-7"/>
        </w:rPr>
        <w:t xml:space="preserve"> </w:t>
      </w:r>
      <w:r>
        <w:t xml:space="preserve">необходимости</w:t>
      </w:r>
      <w:r>
        <w:rPr>
          <w:spacing w:val="-6"/>
        </w:rPr>
        <w:t xml:space="preserve"> </w:t>
      </w:r>
      <w:r>
        <w:t xml:space="preserve">разработки</w:t>
      </w:r>
      <w:r>
        <w:rPr>
          <w:spacing w:val="-5"/>
        </w:rPr>
        <w:t xml:space="preserve"> </w:t>
      </w:r>
      <w:r>
        <w:t xml:space="preserve">Программы</w:t>
      </w:r>
      <w:r/>
    </w:p>
    <w:p>
      <w:pPr>
        <w:pStyle w:val="909"/>
        <w:ind w:right="707" w:firstLine="707"/>
        <w:rPr>
          <w:spacing w:val="1"/>
        </w:rPr>
      </w:pPr>
      <w:r>
        <w:t xml:space="preserve">В</w:t>
      </w:r>
      <w:r>
        <w:rPr>
          <w:spacing w:val="1"/>
        </w:rPr>
        <w:t xml:space="preserve"> </w:t>
      </w:r>
      <w:r>
        <w:t xml:space="preserve">настоящее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в </w:t>
      </w:r>
      <w:r>
        <w:t xml:space="preserve">Доволенском</w:t>
      </w:r>
      <w:r>
        <w:t xml:space="preserve"> муниципальном округе</w:t>
      </w:r>
      <w:r>
        <w:rPr>
          <w:spacing w:val="1"/>
        </w:rPr>
        <w:t xml:space="preserve"> </w:t>
      </w:r>
      <w:r>
        <w:t xml:space="preserve">Новосибирской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действуют</w:t>
      </w:r>
      <w:r>
        <w:rPr>
          <w:spacing w:val="1"/>
        </w:rPr>
        <w:t xml:space="preserve"> </w:t>
      </w:r>
      <w:r>
        <w:t xml:space="preserve">два </w:t>
      </w:r>
      <w:r>
        <w:t xml:space="preserve">бюджетных </w:t>
      </w:r>
      <w:r>
        <w:rPr>
          <w:spacing w:val="1"/>
        </w:rPr>
        <w:t xml:space="preserve"> </w:t>
      </w:r>
      <w:r>
        <w:t xml:space="preserve">учреждения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1"/>
        </w:rPr>
        <w:t xml:space="preserve"> </w:t>
      </w:r>
      <w:r>
        <w:t xml:space="preserve">образования: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909"/>
        <w:numPr>
          <w:ilvl w:val="0"/>
          <w:numId w:val="10"/>
        </w:numPr>
        <w:ind w:right="707"/>
      </w:pP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ДДТ</w:t>
      </w:r>
      <w:r>
        <w:t xml:space="preserve">- ч</w:t>
      </w:r>
      <w:r>
        <w:t xml:space="preserve">исленность</w:t>
      </w:r>
      <w:r>
        <w:rPr>
          <w:spacing w:val="15"/>
        </w:rPr>
        <w:t xml:space="preserve"> </w:t>
      </w:r>
      <w:r>
        <w:t xml:space="preserve">обучающихся</w:t>
      </w:r>
      <w:r>
        <w:rPr>
          <w:spacing w:val="16"/>
        </w:rPr>
        <w:t xml:space="preserve"> </w:t>
      </w:r>
      <w:r>
        <w:rPr>
          <w:spacing w:val="16"/>
        </w:rPr>
        <w:t xml:space="preserve"> в</w:t>
      </w:r>
      <w:r>
        <w:rPr>
          <w:spacing w:val="16"/>
        </w:rPr>
        <w:t xml:space="preserve"> возрасте от 5 до 18 лет </w:t>
      </w:r>
      <w:r>
        <w:t xml:space="preserve">составляет 1</w:t>
      </w:r>
      <w:r>
        <w:t xml:space="preserve">294</w:t>
      </w:r>
      <w:r>
        <w:t xml:space="preserve"> человек</w:t>
      </w:r>
      <w:r>
        <w:t xml:space="preserve">;</w:t>
      </w:r>
      <w:r>
        <w:rPr>
          <w:spacing w:val="1"/>
        </w:rPr>
        <w:t xml:space="preserve"> </w:t>
      </w:r>
      <w:r/>
    </w:p>
    <w:p>
      <w:pPr>
        <w:pStyle w:val="909"/>
        <w:numPr>
          <w:ilvl w:val="0"/>
          <w:numId w:val="10"/>
        </w:numPr>
        <w:ind w:right="707"/>
      </w:pPr>
      <w:r>
        <w:t xml:space="preserve">МБОУ</w:t>
      </w:r>
      <w:r>
        <w:rPr>
          <w:spacing w:val="16"/>
        </w:rPr>
        <w:t xml:space="preserve"> </w:t>
      </w:r>
      <w:r>
        <w:t xml:space="preserve">ДО</w:t>
      </w:r>
      <w:r>
        <w:rPr>
          <w:spacing w:val="15"/>
        </w:rPr>
        <w:t xml:space="preserve"> </w:t>
      </w:r>
      <w:r>
        <w:t xml:space="preserve">ДЮСШ</w:t>
      </w:r>
      <w:r>
        <w:t xml:space="preserve"> - ч</w:t>
      </w:r>
      <w:r>
        <w:t xml:space="preserve">исленность</w:t>
      </w:r>
      <w:r>
        <w:rPr>
          <w:spacing w:val="15"/>
        </w:rPr>
        <w:t xml:space="preserve"> </w:t>
      </w:r>
      <w:r>
        <w:t xml:space="preserve">обучающихся</w:t>
      </w:r>
      <w:r>
        <w:rPr>
          <w:spacing w:val="16"/>
        </w:rPr>
        <w:t xml:space="preserve"> </w:t>
      </w:r>
      <w:r>
        <w:t xml:space="preserve">составляет 679</w:t>
      </w:r>
      <w:r>
        <w:rPr>
          <w:color w:val="ff0000"/>
        </w:rPr>
        <w:t xml:space="preserve"> </w:t>
      </w:r>
      <w:r>
        <w:t xml:space="preserve">человек.</w:t>
      </w:r>
      <w:r/>
    </w:p>
    <w:p>
      <w:pPr>
        <w:pStyle w:val="909"/>
        <w:ind w:right="711" w:firstLine="707"/>
        <w:spacing w:before="3" w:line="235" w:lineRule="auto"/>
      </w:pPr>
      <w:r>
        <w:t xml:space="preserve">Охват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возрасте</w:t>
      </w:r>
      <w:r>
        <w:rPr>
          <w:spacing w:val="1"/>
        </w:rPr>
        <w:t xml:space="preserve"> </w:t>
      </w:r>
      <w:r>
        <w:t xml:space="preserve">5-18</w:t>
      </w:r>
      <w:r>
        <w:rPr>
          <w:spacing w:val="1"/>
        </w:rPr>
        <w:t xml:space="preserve"> </w:t>
      </w:r>
      <w:r>
        <w:t xml:space="preserve">лет</w:t>
      </w:r>
      <w:r>
        <w:rPr>
          <w:spacing w:val="1"/>
        </w:rPr>
        <w:t xml:space="preserve"> </w:t>
      </w:r>
      <w:r>
        <w:t xml:space="preserve">дополнительными</w:t>
      </w:r>
      <w:r>
        <w:rPr>
          <w:spacing w:val="1"/>
        </w:rPr>
        <w:t xml:space="preserve"> </w:t>
      </w:r>
      <w:r>
        <w:t xml:space="preserve">обще</w:t>
      </w:r>
      <w:r>
        <w:t xml:space="preserve">развивающими</w:t>
      </w:r>
      <w:r>
        <w:rPr>
          <w:spacing w:val="1"/>
        </w:rPr>
        <w:t xml:space="preserve"> </w:t>
      </w:r>
      <w:r>
        <w:t xml:space="preserve">программами</w:t>
      </w:r>
      <w:r>
        <w:rPr>
          <w:spacing w:val="-1"/>
        </w:rPr>
        <w:t xml:space="preserve"> </w:t>
      </w:r>
      <w:r>
        <w:t xml:space="preserve">составляет  </w:t>
      </w:r>
      <w:r>
        <w:t xml:space="preserve">7</w:t>
      </w:r>
      <w:r>
        <w:t xml:space="preserve">6</w:t>
      </w:r>
      <w:r>
        <w:t xml:space="preserve"> </w:t>
      </w:r>
      <w:r>
        <w:t xml:space="preserve">%.</w:t>
      </w:r>
      <w:r/>
    </w:p>
    <w:p>
      <w:pPr>
        <w:pStyle w:val="909"/>
        <w:ind w:right="707" w:firstLine="707"/>
        <w:spacing w:before="1"/>
      </w:pPr>
      <w:r>
        <w:t xml:space="preserve">В</w:t>
      </w:r>
      <w:r>
        <w:rPr>
          <w:spacing w:val="1"/>
        </w:rPr>
        <w:t xml:space="preserve"> </w:t>
      </w:r>
      <w:r>
        <w:t xml:space="preserve">двух</w:t>
      </w:r>
      <w:r>
        <w:rPr>
          <w:spacing w:val="1"/>
        </w:rPr>
        <w:t xml:space="preserve"> </w:t>
      </w:r>
      <w:r>
        <w:t xml:space="preserve">образовательных</w:t>
      </w:r>
      <w:r>
        <w:rPr>
          <w:spacing w:val="1"/>
        </w:rPr>
        <w:t xml:space="preserve"> </w:t>
      </w:r>
      <w:r>
        <w:t xml:space="preserve">учреждениях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действует</w:t>
      </w:r>
      <w:r>
        <w:rPr>
          <w:spacing w:val="1"/>
        </w:rPr>
        <w:t xml:space="preserve"> </w:t>
      </w:r>
      <w:r>
        <w:rPr>
          <w:spacing w:val="1"/>
        </w:rPr>
        <w:t xml:space="preserve">214 </w:t>
      </w:r>
      <w:r>
        <w:t xml:space="preserve">объединений,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них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базе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ДДТ</w:t>
      </w:r>
      <w:r>
        <w:rPr>
          <w:spacing w:val="1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1</w:t>
      </w:r>
      <w:r>
        <w:t xml:space="preserve">61</w:t>
      </w:r>
      <w:r>
        <w:t xml:space="preserve">,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базе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ДЮСШ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53</w:t>
      </w:r>
      <w:r>
        <w:t xml:space="preserve">. На</w:t>
      </w:r>
      <w:r>
        <w:rPr>
          <w:spacing w:val="1"/>
        </w:rPr>
        <w:t xml:space="preserve"> </w:t>
      </w:r>
      <w:r>
        <w:t xml:space="preserve">протяжении</w:t>
      </w:r>
      <w:r>
        <w:rPr>
          <w:spacing w:val="1"/>
        </w:rPr>
        <w:t xml:space="preserve"> </w:t>
      </w:r>
      <w:r>
        <w:t xml:space="preserve">последних</w:t>
      </w:r>
      <w:r>
        <w:rPr>
          <w:spacing w:val="1"/>
        </w:rPr>
        <w:t xml:space="preserve"> </w:t>
      </w:r>
      <w:r>
        <w:t xml:space="preserve">лет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районе</w:t>
      </w:r>
      <w:r>
        <w:rPr>
          <w:spacing w:val="1"/>
        </w:rPr>
        <w:t xml:space="preserve"> </w:t>
      </w:r>
      <w:r>
        <w:t xml:space="preserve">целенаправленно ведется работа по развитию объединений технической направленности и</w:t>
      </w:r>
      <w:r>
        <w:rPr>
          <w:spacing w:val="1"/>
        </w:rPr>
        <w:t xml:space="preserve"> </w:t>
      </w:r>
      <w:r>
        <w:t xml:space="preserve">увеличению охвата обучающихся техническим творчеством. </w:t>
      </w:r>
      <w:r/>
    </w:p>
    <w:p>
      <w:pPr>
        <w:pStyle w:val="909"/>
        <w:ind w:right="707" w:firstLine="707"/>
        <w:spacing w:before="1"/>
      </w:pPr>
      <w:r>
        <w:t xml:space="preserve">  Качество и результативность работы учреждения з</w:t>
      </w:r>
      <w:r>
        <w:t xml:space="preserve">ависят от кадрового потенциала и творческой активности педагогов. Образовательный процесс в Доме детского творчества осуществляется квалифицированным стабильным педагогическим коллективом. Анализ результатов мониторинга кадрового потенциала показал, что в </w:t>
      </w:r>
      <w:r>
        <w:t xml:space="preserve">202</w:t>
      </w:r>
      <w:r>
        <w:t xml:space="preserve">5</w:t>
      </w:r>
      <w:r>
        <w:t xml:space="preserve"> </w:t>
      </w:r>
      <w:r>
        <w:t xml:space="preserve"> </w:t>
      </w:r>
      <w:r>
        <w:t xml:space="preserve">году</w:t>
      </w:r>
      <w:r>
        <w:t xml:space="preserve"> численность  педагогических работников: </w:t>
      </w:r>
      <w:r/>
    </w:p>
    <w:p>
      <w:pPr>
        <w:pStyle w:val="909"/>
        <w:ind w:right="707"/>
        <w:spacing w:before="1"/>
      </w:pPr>
      <w:r>
        <w:t xml:space="preserve">  - в   МБОУ ДО ДДТ  </w:t>
      </w:r>
      <w:r>
        <w:t xml:space="preserve"> </w:t>
      </w:r>
      <w:r>
        <w:t xml:space="preserve">- </w:t>
      </w:r>
      <w:r>
        <w:t xml:space="preserve"> </w:t>
      </w:r>
      <w:r>
        <w:t xml:space="preserve">84</w:t>
      </w:r>
      <w:r>
        <w:t xml:space="preserve"> педагогических работника, из них 1</w:t>
      </w:r>
      <w:r>
        <w:t xml:space="preserve">9</w:t>
      </w:r>
      <w:r>
        <w:t xml:space="preserve"> основных</w:t>
      </w:r>
      <w:r>
        <w:t xml:space="preserve"> </w:t>
      </w:r>
      <w:r>
        <w:t xml:space="preserve">и </w:t>
      </w:r>
      <w:r>
        <w:t xml:space="preserve">65</w:t>
      </w:r>
      <w:r>
        <w:t xml:space="preserve"> внешних совместителя.: </w:t>
      </w:r>
      <w:r>
        <w:t xml:space="preserve">5</w:t>
      </w:r>
      <w:r>
        <w:t xml:space="preserve"> методист</w:t>
      </w:r>
      <w:r>
        <w:t xml:space="preserve">ов</w:t>
      </w:r>
      <w:r>
        <w:t xml:space="preserve">, </w:t>
      </w:r>
      <w:r>
        <w:t xml:space="preserve">4</w:t>
      </w:r>
      <w:r>
        <w:t xml:space="preserve"> педагог</w:t>
      </w:r>
      <w:r>
        <w:t xml:space="preserve">а</w:t>
      </w:r>
      <w:r>
        <w:t xml:space="preserve">-организатор</w:t>
      </w:r>
      <w:r>
        <w:t xml:space="preserve">а </w:t>
      </w:r>
      <w:r>
        <w:t xml:space="preserve">  </w:t>
      </w:r>
      <w:r>
        <w:t xml:space="preserve">8</w:t>
      </w:r>
      <w:r>
        <w:t xml:space="preserve">4 педагога дополнительного образования, из них </w:t>
      </w:r>
      <w:r>
        <w:t xml:space="preserve">10 </w:t>
      </w:r>
      <w:r>
        <w:t xml:space="preserve">основных и </w:t>
      </w:r>
      <w:r>
        <w:t xml:space="preserve">6</w:t>
      </w:r>
      <w:r>
        <w:t xml:space="preserve">5 внешних совместителей. Внутреннее совместительство имеют 10 </w:t>
      </w:r>
      <w:r>
        <w:t xml:space="preserve">пед</w:t>
      </w:r>
      <w:r>
        <w:t xml:space="preserve">.</w:t>
      </w:r>
      <w:r>
        <w:t xml:space="preserve"> </w:t>
      </w:r>
      <w:r>
        <w:t xml:space="preserve">работников. Высшее образование имеют </w:t>
      </w:r>
      <w:r>
        <w:t xml:space="preserve">69</w:t>
      </w:r>
      <w:r>
        <w:t xml:space="preserve"> педагогических работника </w:t>
      </w:r>
      <w:r>
        <w:t xml:space="preserve">15</w:t>
      </w:r>
      <w:r>
        <w:t xml:space="preserve"> – среднее профессиональное образование. </w:t>
      </w:r>
      <w:r>
        <w:t xml:space="preserve">33</w:t>
      </w:r>
      <w:r>
        <w:t xml:space="preserve"> педагогических работников имеют высшую и </w:t>
      </w:r>
      <w:r>
        <w:t xml:space="preserve">17</w:t>
      </w:r>
      <w:r>
        <w:t xml:space="preserve">  –</w:t>
      </w:r>
      <w:r>
        <w:t xml:space="preserve"> первую квалификационная категория, </w:t>
      </w:r>
      <w:r>
        <w:t xml:space="preserve">34</w:t>
      </w:r>
      <w:r>
        <w:t xml:space="preserve"> чел. аттестованы на соответствие занимаемой должности.</w:t>
      </w:r>
      <w:r/>
    </w:p>
    <w:p>
      <w:pPr>
        <w:pStyle w:val="909"/>
        <w:ind w:right="707"/>
        <w:spacing w:before="1"/>
      </w:pPr>
      <w:r>
        <w:t xml:space="preserve">-  в МБОУ ДО ДЮСШ  работает  23 педагогических работника, из них 13 основных работник</w:t>
      </w:r>
      <w:r>
        <w:t xml:space="preserve">ов</w:t>
      </w:r>
      <w:r>
        <w:t xml:space="preserve"> и 10 внешних совместителя.: 1 инструктор по </w:t>
      </w:r>
      <w:r>
        <w:t xml:space="preserve">ФКиС</w:t>
      </w:r>
      <w:r>
        <w:t xml:space="preserve">,  1 инструктор-методист,1 педагог-организатор, 20 тренеров-преподавателей, из них 10 основных и 9 внешних совместителей. Внутреннее совместительство имеют 2 </w:t>
      </w:r>
      <w:r>
        <w:t xml:space="preserve">пед.работника</w:t>
      </w:r>
      <w:r>
        <w:t xml:space="preserve">. Высшее образование имеют 10 педагогических работников </w:t>
      </w:r>
      <w:r>
        <w:t xml:space="preserve"> </w:t>
      </w:r>
      <w:r>
        <w:t xml:space="preserve"> 13 </w:t>
      </w:r>
      <w:r>
        <w:t xml:space="preserve"> </w:t>
      </w:r>
      <w:r>
        <w:t xml:space="preserve"> – среднее профессиональное образование. 13 педагогических работников </w:t>
      </w:r>
      <w:r>
        <w:t xml:space="preserve"> </w:t>
      </w:r>
      <w:r>
        <w:t xml:space="preserve">  имеют высшую и 6  </w:t>
      </w:r>
      <w:r>
        <w:t xml:space="preserve"> </w:t>
      </w:r>
      <w:r>
        <w:t xml:space="preserve">– первую квалификационная категория, 4 чел. </w:t>
      </w:r>
      <w:r>
        <w:t xml:space="preserve"> </w:t>
      </w:r>
      <w:r>
        <w:t xml:space="preserve">аттестованы на соответствие занимаемой должности.</w:t>
      </w:r>
      <w:r/>
    </w:p>
    <w:p>
      <w:pPr>
        <w:pStyle w:val="909"/>
        <w:ind w:right="710" w:firstLine="707"/>
      </w:pPr>
      <w:r>
        <w:t xml:space="preserve">Материальная</w:t>
      </w:r>
      <w:r>
        <w:rPr>
          <w:spacing w:val="1"/>
        </w:rPr>
        <w:t xml:space="preserve"> </w:t>
      </w:r>
      <w:r>
        <w:t xml:space="preserve">база</w:t>
      </w:r>
      <w:r>
        <w:rPr>
          <w:spacing w:val="1"/>
        </w:rPr>
        <w:t xml:space="preserve"> </w:t>
      </w:r>
      <w:r>
        <w:t xml:space="preserve">учреждений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недостаточна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соответствует современным потребностям, особенно в сфере вовлечения детей и молодежи в</w:t>
      </w:r>
      <w:r>
        <w:rPr>
          <w:spacing w:val="-57"/>
        </w:rPr>
        <w:t xml:space="preserve"> </w:t>
      </w:r>
      <w:r>
        <w:t xml:space="preserve">научно-техническое творчество. Система организационно-методического обеспечения этого</w:t>
      </w:r>
      <w:r>
        <w:rPr>
          <w:spacing w:val="1"/>
        </w:rPr>
        <w:t xml:space="preserve"> </w:t>
      </w:r>
      <w:r>
        <w:t xml:space="preserve">направления</w:t>
      </w:r>
      <w:r>
        <w:rPr>
          <w:spacing w:val="-1"/>
        </w:rPr>
        <w:t xml:space="preserve"> </w:t>
      </w:r>
      <w:r>
        <w:t xml:space="preserve">также</w:t>
      </w:r>
      <w:r>
        <w:rPr>
          <w:spacing w:val="-2"/>
        </w:rPr>
        <w:t xml:space="preserve"> </w:t>
      </w:r>
      <w:r>
        <w:t xml:space="preserve">нуждается в</w:t>
      </w:r>
      <w:r>
        <w:rPr>
          <w:spacing w:val="-1"/>
        </w:rPr>
        <w:t xml:space="preserve"> </w:t>
      </w:r>
      <w:r>
        <w:t xml:space="preserve">развитии.</w:t>
      </w:r>
      <w:r/>
    </w:p>
    <w:p>
      <w:pPr>
        <w:pStyle w:val="909"/>
        <w:ind w:right="707" w:firstLine="707"/>
      </w:pPr>
      <w:r>
        <w:t xml:space="preserve">В</w:t>
      </w:r>
      <w:r>
        <w:rPr>
          <w:spacing w:val="1"/>
        </w:rPr>
        <w:t xml:space="preserve"> </w:t>
      </w:r>
      <w:r>
        <w:t xml:space="preserve">рамках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Приоритетного</w:t>
      </w:r>
      <w:r>
        <w:rPr>
          <w:spacing w:val="1"/>
        </w:rPr>
        <w:t xml:space="preserve"> </w:t>
      </w:r>
      <w:r>
        <w:t xml:space="preserve">проекта</w:t>
      </w:r>
      <w:r>
        <w:rPr>
          <w:spacing w:val="1"/>
        </w:rPr>
        <w:t xml:space="preserve"> </w:t>
      </w:r>
      <w:r>
        <w:t xml:space="preserve">«Доступное</w:t>
      </w:r>
      <w:r>
        <w:rPr>
          <w:spacing w:val="61"/>
        </w:rPr>
        <w:t xml:space="preserve"> </w:t>
      </w:r>
      <w:r>
        <w:t xml:space="preserve">дополнительное</w:t>
      </w:r>
      <w:r>
        <w:rPr>
          <w:spacing w:val="1"/>
        </w:rPr>
        <w:t xml:space="preserve"> </w:t>
      </w:r>
      <w:r>
        <w:t xml:space="preserve">образование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детей» и</w:t>
      </w:r>
      <w:r>
        <w:rPr>
          <w:spacing w:val="1"/>
        </w:rPr>
        <w:t xml:space="preserve"> </w:t>
      </w:r>
      <w:r>
        <w:t xml:space="preserve">Концепции</w:t>
      </w:r>
      <w:r>
        <w:rPr>
          <w:spacing w:val="1"/>
        </w:rPr>
        <w:t xml:space="preserve"> </w:t>
      </w:r>
      <w:r>
        <w:t xml:space="preserve">общенациональной</w:t>
      </w:r>
      <w:r>
        <w:rPr>
          <w:spacing w:val="1"/>
        </w:rPr>
        <w:t xml:space="preserve"> </w:t>
      </w:r>
      <w:r>
        <w:t xml:space="preserve">системы</w:t>
      </w:r>
      <w:r>
        <w:rPr>
          <w:spacing w:val="1"/>
        </w:rPr>
        <w:t xml:space="preserve"> </w:t>
      </w:r>
      <w:r>
        <w:t xml:space="preserve">выявления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молодых талантов на базе МБОУ ДО ДДТ созданы и действуют структурные подразделения:</w:t>
      </w:r>
      <w:r>
        <w:rPr>
          <w:spacing w:val="-57"/>
        </w:rPr>
        <w:t xml:space="preserve"> </w:t>
      </w:r>
      <w:r>
        <w:t xml:space="preserve">муниципальный</w:t>
      </w:r>
      <w:r>
        <w:rPr>
          <w:spacing w:val="1"/>
        </w:rPr>
        <w:t xml:space="preserve"> </w:t>
      </w:r>
      <w:r>
        <w:t xml:space="preserve">опорный</w:t>
      </w:r>
      <w:r>
        <w:rPr>
          <w:spacing w:val="1"/>
        </w:rPr>
        <w:t xml:space="preserve"> </w:t>
      </w:r>
      <w:r>
        <w:t xml:space="preserve">центр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и муниципальный ресурсный центр выявления и поддержки детей и</w:t>
      </w:r>
      <w:r>
        <w:rPr>
          <w:spacing w:val="1"/>
        </w:rPr>
        <w:t xml:space="preserve"> </w:t>
      </w:r>
      <w:r>
        <w:t xml:space="preserve">талантливой</w:t>
      </w:r>
      <w:r>
        <w:rPr>
          <w:spacing w:val="1"/>
        </w:rPr>
        <w:t xml:space="preserve"> </w:t>
      </w:r>
      <w:r>
        <w:t xml:space="preserve">учащейся</w:t>
      </w:r>
      <w:r>
        <w:rPr>
          <w:spacing w:val="1"/>
        </w:rPr>
        <w:t xml:space="preserve"> </w:t>
      </w:r>
      <w:r>
        <w:t xml:space="preserve">молодежи</w:t>
      </w:r>
      <w:r>
        <w:rPr>
          <w:spacing w:val="1"/>
        </w:rPr>
        <w:t xml:space="preserve"> </w:t>
      </w:r>
      <w:r>
        <w:t xml:space="preserve">муниципалитета.</w:t>
      </w:r>
      <w:r>
        <w:t xml:space="preserve"> Центры</w:t>
      </w:r>
      <w:r>
        <w:rPr>
          <w:spacing w:val="1"/>
        </w:rPr>
        <w:t xml:space="preserve"> </w:t>
      </w:r>
      <w:r>
        <w:t xml:space="preserve">решают</w:t>
      </w:r>
      <w:r>
        <w:rPr>
          <w:spacing w:val="1"/>
        </w:rPr>
        <w:t xml:space="preserve"> </w:t>
      </w:r>
      <w:r>
        <w:t xml:space="preserve">задачи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сопровождения</w:t>
      </w:r>
      <w:r>
        <w:rPr>
          <w:spacing w:val="1"/>
        </w:rPr>
        <w:t xml:space="preserve"> </w:t>
      </w:r>
      <w:r>
        <w:t xml:space="preserve">образовательных</w:t>
      </w:r>
      <w:r>
        <w:rPr>
          <w:spacing w:val="1"/>
        </w:rPr>
        <w:t xml:space="preserve"> </w:t>
      </w:r>
      <w:r>
        <w:t xml:space="preserve">учреждений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выявлении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поддержке одаренных обучающихся и в организации межведомственного взаимодействия в</w:t>
      </w:r>
      <w:r>
        <w:rPr>
          <w:spacing w:val="1"/>
        </w:rPr>
        <w:t xml:space="preserve"> </w:t>
      </w:r>
      <w:r>
        <w:t xml:space="preserve">сфере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современных,</w:t>
      </w:r>
      <w:r>
        <w:rPr>
          <w:spacing w:val="1"/>
        </w:rPr>
        <w:t xml:space="preserve"> </w:t>
      </w:r>
      <w:r>
        <w:t xml:space="preserve">вариативных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востребованных</w:t>
      </w:r>
      <w:r>
        <w:rPr>
          <w:spacing w:val="1"/>
        </w:rPr>
        <w:t xml:space="preserve"> </w:t>
      </w:r>
      <w:r>
        <w:t xml:space="preserve">дополнительных</w:t>
      </w:r>
      <w:r>
        <w:rPr>
          <w:spacing w:val="1"/>
        </w:rPr>
        <w:t xml:space="preserve"> </w:t>
      </w:r>
      <w:r>
        <w:t xml:space="preserve">общеобразовательных</w:t>
      </w:r>
      <w:r>
        <w:rPr>
          <w:spacing w:val="1"/>
        </w:rPr>
        <w:t xml:space="preserve"> </w:t>
      </w:r>
      <w:r>
        <w:t xml:space="preserve">программ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различной</w:t>
      </w:r>
      <w:r>
        <w:rPr>
          <w:spacing w:val="1"/>
        </w:rPr>
        <w:t xml:space="preserve"> </w:t>
      </w:r>
      <w:r>
        <w:t xml:space="preserve">направленности,</w:t>
      </w:r>
      <w:r>
        <w:rPr>
          <w:spacing w:val="1"/>
        </w:rPr>
        <w:t xml:space="preserve"> </w:t>
      </w:r>
      <w:r>
        <w:t xml:space="preserve">обеспечивающего</w:t>
      </w:r>
      <w:r>
        <w:rPr>
          <w:spacing w:val="1"/>
        </w:rPr>
        <w:t xml:space="preserve"> </w:t>
      </w:r>
      <w:r>
        <w:t xml:space="preserve">достижение</w:t>
      </w:r>
      <w:r>
        <w:rPr>
          <w:spacing w:val="1"/>
        </w:rPr>
        <w:t xml:space="preserve"> </w:t>
      </w:r>
      <w:r>
        <w:t xml:space="preserve">показателей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системы</w:t>
      </w:r>
      <w:r>
        <w:rPr>
          <w:spacing w:val="1"/>
        </w:rPr>
        <w:t xml:space="preserve"> </w:t>
      </w:r>
      <w:r>
        <w:t xml:space="preserve">дополнительного</w:t>
      </w:r>
      <w:r>
        <w:rPr>
          <w:spacing w:val="-1"/>
        </w:rPr>
        <w:t xml:space="preserve"> </w:t>
      </w:r>
      <w:r>
        <w:t xml:space="preserve">образования.</w:t>
      </w:r>
      <w:r/>
    </w:p>
    <w:p>
      <w:pPr>
        <w:pStyle w:val="909"/>
        <w:ind w:right="704" w:firstLine="707"/>
        <w:spacing w:before="1"/>
        <w:rPr>
          <w:spacing w:val="1"/>
        </w:rPr>
      </w:pPr>
      <w:r>
        <w:t xml:space="preserve">В целях реализации мероприятий федерального проекта </w:t>
      </w:r>
      <w:r>
        <w:t xml:space="preserve">«Все лучшее детям» </w:t>
      </w:r>
      <w:r>
        <w:t xml:space="preserve">национального</w:t>
      </w:r>
      <w:r>
        <w:rPr>
          <w:spacing w:val="27"/>
        </w:rPr>
        <w:t xml:space="preserve"> </w:t>
      </w:r>
      <w:r>
        <w:t xml:space="preserve">проекта</w:t>
      </w:r>
      <w:r>
        <w:t xml:space="preserve"> </w:t>
      </w:r>
      <w:r>
        <w:t xml:space="preserve">«Молодежь и дети» </w:t>
      </w:r>
      <w:r>
        <w:t xml:space="preserve">в</w:t>
      </w:r>
      <w:r>
        <w:rPr>
          <w:spacing w:val="1"/>
        </w:rPr>
        <w:t xml:space="preserve"> </w:t>
      </w:r>
      <w:r>
        <w:t xml:space="preserve">Доволенском</w:t>
      </w:r>
      <w:r>
        <w:rPr>
          <w:spacing w:val="1"/>
        </w:rPr>
        <w:t xml:space="preserve"> </w:t>
      </w:r>
      <w:r>
        <w:t xml:space="preserve">муниципально</w:t>
      </w:r>
      <w:r>
        <w:t xml:space="preserve">м</w:t>
      </w:r>
      <w:r>
        <w:t xml:space="preserve"> </w:t>
      </w:r>
      <w:r>
        <w:t xml:space="preserve">округ</w:t>
      </w:r>
      <w:r>
        <w:t xml:space="preserve">е</w:t>
      </w:r>
      <w:r>
        <w:t xml:space="preserve">  </w:t>
      </w:r>
      <w:r>
        <w:t xml:space="preserve">Новосибирской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ведется</w:t>
      </w:r>
      <w:r>
        <w:rPr>
          <w:spacing w:val="1"/>
        </w:rPr>
        <w:t xml:space="preserve"> </w:t>
      </w:r>
      <w:r>
        <w:t xml:space="preserve">работа</w:t>
      </w:r>
      <w:r>
        <w:rPr>
          <w:spacing w:val="1"/>
        </w:rPr>
        <w:t xml:space="preserve"> </w:t>
      </w:r>
      <w:r>
        <w:t xml:space="preserve">по внедрению</w:t>
      </w:r>
      <w:r>
        <w:rPr>
          <w:spacing w:val="1"/>
        </w:rPr>
        <w:t xml:space="preserve"> </w:t>
      </w:r>
      <w:r>
        <w:t xml:space="preserve">модели</w:t>
      </w:r>
      <w:r>
        <w:rPr>
          <w:spacing w:val="-1"/>
        </w:rPr>
        <w:t xml:space="preserve"> </w:t>
      </w:r>
      <w:r>
        <w:t xml:space="preserve">персонифицированного</w:t>
      </w:r>
      <w:r>
        <w:rPr>
          <w:spacing w:val="-1"/>
        </w:rPr>
        <w:t xml:space="preserve"> </w:t>
      </w:r>
      <w:r>
        <w:t xml:space="preserve">финансирования</w:t>
      </w:r>
      <w:r>
        <w:rPr>
          <w:spacing w:val="-1"/>
        </w:rPr>
        <w:t xml:space="preserve"> </w:t>
      </w:r>
      <w:r>
        <w:t xml:space="preserve">дополнительного</w:t>
      </w:r>
      <w:r>
        <w:rPr>
          <w:spacing w:val="-1"/>
        </w:rPr>
        <w:t xml:space="preserve"> </w:t>
      </w:r>
      <w:r>
        <w:t xml:space="preserve">образования.</w:t>
      </w:r>
      <w:r>
        <w:rPr>
          <w:spacing w:val="1"/>
        </w:rPr>
      </w:r>
    </w:p>
    <w:p>
      <w:pPr>
        <w:pStyle w:val="909"/>
        <w:ind w:right="713" w:firstLine="707"/>
      </w:pPr>
      <w:r>
        <w:t xml:space="preserve">На текущий момент в сфере дополнительного образования детей </w:t>
      </w:r>
      <w:r>
        <w:t xml:space="preserve">Доволенского</w:t>
      </w:r>
      <w:r>
        <w:t xml:space="preserve"> </w:t>
      </w:r>
      <w:r>
        <w:t xml:space="preserve">муниципального округа</w:t>
      </w:r>
      <w:r>
        <w:t xml:space="preserve"> </w:t>
      </w:r>
      <w:r>
        <w:t xml:space="preserve">Новосибирской</w:t>
      </w:r>
      <w:r>
        <w:rPr>
          <w:spacing w:val="-1"/>
        </w:rPr>
        <w:t xml:space="preserve"> </w:t>
      </w:r>
      <w:r>
        <w:t xml:space="preserve">области</w:t>
      </w:r>
      <w:r>
        <w:rPr>
          <w:spacing w:val="-1"/>
        </w:rPr>
        <w:t xml:space="preserve"> </w:t>
      </w:r>
      <w:r>
        <w:t xml:space="preserve">сохраняются следующие</w:t>
      </w:r>
      <w:r>
        <w:rPr>
          <w:spacing w:val="-2"/>
        </w:rPr>
        <w:t xml:space="preserve"> </w:t>
      </w:r>
      <w:r>
        <w:t xml:space="preserve">проблемы, </w:t>
      </w:r>
      <w:r>
        <w:t xml:space="preserve">требующие</w:t>
      </w:r>
      <w:r>
        <w:rPr>
          <w:spacing w:val="-2"/>
        </w:rPr>
        <w:t xml:space="preserve"> </w:t>
      </w:r>
      <w:r>
        <w:t xml:space="preserve">решения:</w:t>
      </w:r>
      <w:r/>
    </w:p>
    <w:p>
      <w:pPr>
        <w:pStyle w:val="695"/>
        <w:numPr>
          <w:ilvl w:val="0"/>
          <w:numId w:val="5"/>
        </w:numPr>
        <w:ind w:left="258" w:hanging="141"/>
        <w:jc w:val="left"/>
        <w:tabs>
          <w:tab w:val="left" w:pos="259" w:leader="none"/>
        </w:tabs>
      </w:pPr>
      <w:r>
        <w:rPr>
          <w:sz w:val="24"/>
        </w:rPr>
        <w:t xml:space="preserve">низкие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темпы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кадров;</w:t>
      </w:r>
      <w:r/>
    </w:p>
    <w:p>
      <w:pPr>
        <w:pStyle w:val="695"/>
        <w:numPr>
          <w:ilvl w:val="0"/>
          <w:numId w:val="5"/>
        </w:numPr>
        <w:ind w:left="258" w:hanging="141"/>
        <w:jc w:val="left"/>
        <w:tabs>
          <w:tab w:val="left" w:pos="259" w:leader="none"/>
        </w:tabs>
      </w:pPr>
      <w:r>
        <w:rPr>
          <w:sz w:val="24"/>
        </w:rPr>
        <w:t xml:space="preserve">дифференциация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образования;</w:t>
      </w:r>
      <w:r/>
    </w:p>
    <w:p>
      <w:pPr>
        <w:pStyle w:val="909"/>
        <w:ind w:right="715"/>
        <w:jc w:val="left"/>
        <w:spacing w:before="1"/>
      </w:pPr>
      <w:r>
        <w:t xml:space="preserve">-несоответствие</w:t>
      </w:r>
      <w:r>
        <w:rPr>
          <w:spacing w:val="42"/>
        </w:rPr>
        <w:t xml:space="preserve"> </w:t>
      </w:r>
      <w:r>
        <w:t xml:space="preserve">темпов</w:t>
      </w:r>
      <w:r>
        <w:rPr>
          <w:spacing w:val="43"/>
        </w:rPr>
        <w:t xml:space="preserve"> </w:t>
      </w:r>
      <w:r>
        <w:t xml:space="preserve">обновления</w:t>
      </w:r>
      <w:r>
        <w:rPr>
          <w:spacing w:val="46"/>
        </w:rPr>
        <w:t xml:space="preserve"> </w:t>
      </w:r>
      <w:r>
        <w:t xml:space="preserve">учебно-материальной</w:t>
      </w:r>
      <w:r>
        <w:rPr>
          <w:spacing w:val="44"/>
        </w:rPr>
        <w:t xml:space="preserve"> </w:t>
      </w:r>
      <w:r>
        <w:t xml:space="preserve">базы</w:t>
      </w:r>
      <w:r>
        <w:rPr>
          <w:spacing w:val="40"/>
        </w:rPr>
        <w:t xml:space="preserve"> </w:t>
      </w:r>
      <w:r>
        <w:t xml:space="preserve">и</w:t>
      </w:r>
      <w:r>
        <w:rPr>
          <w:spacing w:val="42"/>
        </w:rPr>
        <w:t xml:space="preserve"> </w:t>
      </w:r>
      <w:r>
        <w:t xml:space="preserve">номенклатуры</w:t>
      </w:r>
      <w:r>
        <w:rPr>
          <w:spacing w:val="48"/>
        </w:rPr>
        <w:t xml:space="preserve"> </w:t>
      </w:r>
      <w:r>
        <w:t xml:space="preserve">услуг</w:t>
      </w:r>
      <w:r>
        <w:rPr>
          <w:spacing w:val="-57"/>
        </w:rPr>
        <w:t xml:space="preserve"> </w:t>
      </w:r>
      <w:r>
        <w:t xml:space="preserve">организаций</w:t>
      </w:r>
      <w:r>
        <w:rPr>
          <w:spacing w:val="-2"/>
        </w:rPr>
        <w:t xml:space="preserve"> </w:t>
      </w:r>
      <w:r>
        <w:t xml:space="preserve">дополнительного</w:t>
      </w:r>
      <w:r>
        <w:rPr>
          <w:spacing w:val="-1"/>
        </w:rPr>
        <w:t xml:space="preserve"> </w:t>
      </w:r>
      <w:r>
        <w:t xml:space="preserve">образования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изменяющихся</w:t>
      </w:r>
      <w:r>
        <w:rPr>
          <w:spacing w:val="-1"/>
        </w:rPr>
        <w:t xml:space="preserve"> </w:t>
      </w:r>
      <w:r>
        <w:t xml:space="preserve">потребностей</w:t>
      </w:r>
      <w:r>
        <w:rPr>
          <w:spacing w:val="-2"/>
        </w:rPr>
        <w:t xml:space="preserve"> </w:t>
      </w:r>
      <w:r>
        <w:t xml:space="preserve">населения.</w:t>
      </w:r>
      <w:r/>
    </w:p>
    <w:p>
      <w:pPr>
        <w:pStyle w:val="909"/>
        <w:ind w:right="715" w:firstLine="707"/>
        <w:jc w:val="left"/>
        <w:tabs>
          <w:tab w:val="left" w:pos="2229" w:leader="none"/>
          <w:tab w:val="left" w:pos="3864" w:leader="none"/>
          <w:tab w:val="left" w:pos="4478" w:leader="none"/>
          <w:tab w:val="left" w:pos="4963" w:leader="none"/>
          <w:tab w:val="left" w:pos="6154" w:leader="none"/>
          <w:tab w:val="left" w:pos="6847" w:leader="none"/>
          <w:tab w:val="left" w:pos="7951" w:leader="none"/>
          <w:tab w:val="left" w:pos="8836" w:leader="none"/>
          <w:tab w:val="left" w:pos="9632" w:leader="none"/>
        </w:tabs>
      </w:pPr>
      <w:r>
        <w:t xml:space="preserve">Отсутствие</w:t>
      </w:r>
      <w:r>
        <w:tab/>
        <w:t xml:space="preserve">эффективных</w:t>
      </w:r>
      <w:r>
        <w:tab/>
        <w:t xml:space="preserve">мер</w:t>
      </w:r>
      <w:r>
        <w:tab/>
        <w:t xml:space="preserve">по</w:t>
      </w:r>
      <w:r>
        <w:tab/>
        <w:t xml:space="preserve">решению</w:t>
      </w:r>
      <w:r>
        <w:tab/>
        <w:t xml:space="preserve">этих</w:t>
      </w:r>
      <w:r>
        <w:tab/>
        <w:t xml:space="preserve">проблем</w:t>
      </w:r>
      <w:r>
        <w:tab/>
        <w:t xml:space="preserve">может</w:t>
      </w:r>
      <w:r>
        <w:tab/>
        <w:t xml:space="preserve">вести</w:t>
      </w:r>
      <w:r>
        <w:tab/>
      </w:r>
      <w:r>
        <w:rPr>
          <w:spacing w:val="-2"/>
        </w:rPr>
        <w:t xml:space="preserve">к</w:t>
      </w:r>
      <w:r>
        <w:rPr>
          <w:spacing w:val="-57"/>
        </w:rPr>
        <w:t xml:space="preserve"> </w:t>
      </w:r>
      <w:r>
        <w:t xml:space="preserve">возникновению</w:t>
      </w:r>
      <w:r>
        <w:rPr>
          <w:spacing w:val="-1"/>
        </w:rPr>
        <w:t xml:space="preserve"> </w:t>
      </w:r>
      <w:r>
        <w:t xml:space="preserve">следующих</w:t>
      </w:r>
      <w:r>
        <w:rPr>
          <w:spacing w:val="2"/>
        </w:rPr>
        <w:t xml:space="preserve"> </w:t>
      </w:r>
      <w:r>
        <w:t xml:space="preserve">рисков:</w:t>
      </w:r>
      <w:r/>
    </w:p>
    <w:p>
      <w:pPr>
        <w:pStyle w:val="695"/>
        <w:numPr>
          <w:ilvl w:val="0"/>
          <w:numId w:val="5"/>
        </w:numPr>
        <w:ind w:left="258" w:hanging="141"/>
        <w:jc w:val="left"/>
        <w:tabs>
          <w:tab w:val="left" w:pos="259" w:leader="none"/>
        </w:tabs>
      </w:pPr>
      <w:r>
        <w:rPr>
          <w:sz w:val="24"/>
        </w:rPr>
        <w:t xml:space="preserve">ограничение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качественным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услугам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образования;</w:t>
      </w:r>
      <w:r/>
    </w:p>
    <w:p>
      <w:pPr>
        <w:pStyle w:val="695"/>
        <w:numPr>
          <w:ilvl w:val="0"/>
          <w:numId w:val="5"/>
        </w:numPr>
        <w:ind w:right="713" w:firstLine="0"/>
        <w:spacing w:before="65"/>
        <w:tabs>
          <w:tab w:val="left" w:pos="369" w:leader="none"/>
        </w:tabs>
      </w:pPr>
      <w:r>
        <w:rPr>
          <w:sz w:val="24"/>
        </w:rPr>
        <w:t xml:space="preserve">недостаточный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молодежной среде;</w:t>
      </w:r>
      <w:r/>
    </w:p>
    <w:p>
      <w:pPr>
        <w:pStyle w:val="695"/>
        <w:numPr>
          <w:ilvl w:val="0"/>
          <w:numId w:val="5"/>
        </w:numPr>
        <w:ind w:left="258" w:hanging="141"/>
        <w:spacing w:before="1"/>
        <w:tabs>
          <w:tab w:val="left" w:pos="259" w:leader="none"/>
        </w:tabs>
      </w:pPr>
      <w:r>
        <w:rPr>
          <w:sz w:val="24"/>
        </w:rPr>
        <w:t xml:space="preserve">неудовлетворенность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услуг.</w:t>
      </w:r>
      <w:r/>
    </w:p>
    <w:p>
      <w:pPr>
        <w:pStyle w:val="909"/>
        <w:ind w:right="713" w:firstLine="707"/>
      </w:pPr>
      <w:r>
        <w:t xml:space="preserve">Решения</w:t>
      </w:r>
      <w:r>
        <w:rPr>
          <w:spacing w:val="1"/>
        </w:rPr>
        <w:t xml:space="preserve"> </w:t>
      </w:r>
      <w:r>
        <w:t xml:space="preserve">этих</w:t>
      </w:r>
      <w:r>
        <w:rPr>
          <w:spacing w:val="1"/>
        </w:rPr>
        <w:t xml:space="preserve"> </w:t>
      </w:r>
      <w:r>
        <w:t xml:space="preserve">проблем</w:t>
      </w:r>
      <w:r>
        <w:rPr>
          <w:spacing w:val="1"/>
        </w:rPr>
        <w:t xml:space="preserve"> </w:t>
      </w:r>
      <w:r>
        <w:t xml:space="preserve">будут</w:t>
      </w:r>
      <w:r>
        <w:rPr>
          <w:spacing w:val="1"/>
        </w:rPr>
        <w:t xml:space="preserve"> </w:t>
      </w:r>
      <w:r>
        <w:t xml:space="preserve">определять</w:t>
      </w:r>
      <w:r>
        <w:rPr>
          <w:spacing w:val="1"/>
        </w:rPr>
        <w:t xml:space="preserve"> </w:t>
      </w:r>
      <w:r>
        <w:t xml:space="preserve">характер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содержание</w:t>
      </w:r>
      <w:r>
        <w:rPr>
          <w:spacing w:val="1"/>
        </w:rPr>
        <w:t xml:space="preserve"> </w:t>
      </w:r>
      <w:r>
        <w:t xml:space="preserve">программных</w:t>
      </w:r>
      <w:r>
        <w:rPr>
          <w:spacing w:val="1"/>
        </w:rPr>
        <w:t xml:space="preserve"> </w:t>
      </w:r>
      <w:r>
        <w:t xml:space="preserve">мероприятий.</w:t>
      </w:r>
      <w:r/>
    </w:p>
    <w:p>
      <w:pPr>
        <w:pStyle w:val="675"/>
        <w:ind w:left="0" w:right="689"/>
        <w:jc w:val="center"/>
        <w:spacing w:before="1"/>
      </w:pPr>
      <w:r>
        <w:t xml:space="preserve">Раздел</w:t>
      </w:r>
      <w:r>
        <w:rPr>
          <w:spacing w:val="-3"/>
        </w:rPr>
        <w:t xml:space="preserve"> </w:t>
      </w:r>
      <w:r>
        <w:t xml:space="preserve">3.</w:t>
      </w:r>
      <w:r>
        <w:rPr>
          <w:spacing w:val="-1"/>
        </w:rPr>
        <w:t xml:space="preserve"> </w:t>
      </w:r>
      <w:r>
        <w:t xml:space="preserve">Цели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задачи,</w:t>
      </w:r>
      <w:r>
        <w:rPr>
          <w:spacing w:val="-1"/>
        </w:rPr>
        <w:t xml:space="preserve"> </w:t>
      </w:r>
      <w:r>
        <w:t xml:space="preserve">целевые</w:t>
      </w:r>
      <w:r>
        <w:rPr>
          <w:spacing w:val="-3"/>
        </w:rPr>
        <w:t xml:space="preserve"> </w:t>
      </w:r>
      <w:r>
        <w:t xml:space="preserve">индикаторы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909"/>
        <w:ind w:right="689" w:firstLine="707"/>
      </w:pPr>
      <w:r>
        <w:rPr>
          <w:b/>
          <w:i/>
        </w:rPr>
        <w:t xml:space="preserve">Целью</w:t>
      </w:r>
      <w:r>
        <w:rPr>
          <w:b/>
          <w:i/>
          <w:spacing w:val="1"/>
        </w:rPr>
        <w:t xml:space="preserve"> </w:t>
      </w:r>
      <w:r>
        <w:t xml:space="preserve">Программы,</w:t>
      </w:r>
      <w:r>
        <w:rPr>
          <w:spacing w:val="1"/>
        </w:rPr>
        <w:t xml:space="preserve"> </w:t>
      </w:r>
      <w:r>
        <w:t xml:space="preserve">согласующейся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приоритетами</w:t>
      </w:r>
      <w:r>
        <w:rPr>
          <w:spacing w:val="1"/>
        </w:rPr>
        <w:t xml:space="preserve"> </w:t>
      </w:r>
      <w:r>
        <w:t xml:space="preserve">социально-экономического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Доволенского</w:t>
      </w:r>
      <w:r>
        <w:rPr>
          <w:spacing w:val="1"/>
        </w:rPr>
        <w:t xml:space="preserve"> </w:t>
      </w:r>
      <w:r>
        <w:t xml:space="preserve">муниципального округа  </w:t>
      </w:r>
      <w:r>
        <w:rPr>
          <w:spacing w:val="1"/>
        </w:rPr>
        <w:t xml:space="preserve"> </w:t>
      </w:r>
      <w:r>
        <w:t xml:space="preserve">Новосибирской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основными</w:t>
      </w:r>
      <w:r>
        <w:rPr>
          <w:spacing w:val="1"/>
        </w:rPr>
        <w:t xml:space="preserve"> </w:t>
      </w:r>
      <w:r>
        <w:t xml:space="preserve">направлениями</w:t>
      </w:r>
      <w:r>
        <w:rPr>
          <w:spacing w:val="1"/>
        </w:rPr>
        <w:t xml:space="preserve"> </w:t>
      </w:r>
      <w:r>
        <w:t xml:space="preserve">государственной политики в сфере образования, является обеспечение соответствия качества</w:t>
      </w:r>
      <w:r>
        <w:rPr>
          <w:spacing w:val="-57"/>
        </w:rPr>
        <w:t xml:space="preserve"> </w:t>
      </w:r>
      <w:r>
        <w:t xml:space="preserve">дополнительного образования меняющимся запросам населения и перспективным задачам</w:t>
      </w:r>
      <w:r>
        <w:rPr>
          <w:spacing w:val="1"/>
        </w:rPr>
        <w:t xml:space="preserve"> </w:t>
      </w:r>
      <w:r>
        <w:t xml:space="preserve">социально-экономического</w:t>
      </w:r>
      <w:r>
        <w:rPr>
          <w:spacing w:val="-2"/>
        </w:rPr>
        <w:t xml:space="preserve"> </w:t>
      </w:r>
      <w:r>
        <w:t xml:space="preserve">развития</w:t>
      </w:r>
      <w:r>
        <w:rPr>
          <w:spacing w:val="-1"/>
        </w:rPr>
        <w:t xml:space="preserve"> </w:t>
      </w:r>
      <w:r>
        <w:t xml:space="preserve">Доволенского</w:t>
      </w:r>
      <w:r>
        <w:rPr>
          <w:spacing w:val="-2"/>
        </w:rPr>
        <w:t xml:space="preserve"> </w:t>
      </w:r>
      <w:r>
        <w:t xml:space="preserve">муниципального округа  </w:t>
      </w:r>
      <w:r>
        <w:t xml:space="preserve">Новосибирской</w:t>
      </w:r>
      <w:r>
        <w:rPr>
          <w:spacing w:val="-2"/>
        </w:rPr>
        <w:t xml:space="preserve"> </w:t>
      </w:r>
      <w:r>
        <w:t xml:space="preserve">области.</w:t>
      </w:r>
      <w:r/>
    </w:p>
    <w:p>
      <w:pPr>
        <w:pStyle w:val="909"/>
        <w:ind w:left="826" w:right="689"/>
        <w:spacing w:line="274" w:lineRule="exact"/>
      </w:pPr>
      <w:r>
        <w:rPr>
          <w:b/>
          <w:i/>
        </w:rPr>
        <w:t xml:space="preserve">Задачами,</w:t>
      </w:r>
      <w:r>
        <w:rPr>
          <w:b/>
          <w:i/>
          <w:spacing w:val="-3"/>
        </w:rPr>
        <w:t xml:space="preserve"> </w:t>
      </w:r>
      <w:r>
        <w:t xml:space="preserve">направленными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достижение</w:t>
      </w:r>
      <w:r>
        <w:rPr>
          <w:spacing w:val="-4"/>
        </w:rPr>
        <w:t xml:space="preserve"> </w:t>
      </w:r>
      <w:r>
        <w:t xml:space="preserve">этой</w:t>
      </w:r>
      <w:r>
        <w:rPr>
          <w:spacing w:val="-3"/>
        </w:rPr>
        <w:t xml:space="preserve"> </w:t>
      </w:r>
      <w:r>
        <w:t xml:space="preserve">цели,</w:t>
      </w:r>
      <w:r>
        <w:rPr>
          <w:spacing w:val="-3"/>
        </w:rPr>
        <w:t xml:space="preserve"> </w:t>
      </w:r>
      <w:r>
        <w:t xml:space="preserve">являются:</w:t>
      </w:r>
      <w:r/>
    </w:p>
    <w:p>
      <w:pPr>
        <w:pStyle w:val="913"/>
        <w:ind w:left="75" w:right="689"/>
        <w:jc w:val="both"/>
      </w:pPr>
      <w:r>
        <w:rPr>
          <w:sz w:val="24"/>
        </w:rPr>
        <w:t xml:space="preserve">Цель: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меняющимся запросам населения и перспективным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задачам социально-экономического развития </w:t>
      </w:r>
      <w:r>
        <w:rPr>
          <w:sz w:val="24"/>
        </w:rPr>
        <w:t xml:space="preserve">Доволенского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округа  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Новосибирской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области.</w:t>
      </w:r>
      <w:r/>
    </w:p>
    <w:p>
      <w:pPr>
        <w:pStyle w:val="913"/>
        <w:ind w:left="75" w:right="689"/>
        <w:jc w:val="both"/>
      </w:pPr>
      <w:r>
        <w:rPr>
          <w:sz w:val="24"/>
        </w:rPr>
        <w:t xml:space="preserve">Для реализации этой цели необходимо решение следующих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задач:</w:t>
      </w:r>
      <w:r/>
    </w:p>
    <w:p>
      <w:pPr>
        <w:pStyle w:val="913"/>
        <w:ind w:left="142" w:right="689"/>
        <w:jc w:val="both"/>
        <w:spacing w:line="270" w:lineRule="atLeast"/>
        <w:tabs>
          <w:tab w:val="left" w:pos="1021" w:leader="none"/>
          <w:tab w:val="left" w:pos="3119" w:leader="none"/>
          <w:tab w:val="left" w:pos="5867" w:leader="none"/>
        </w:tabs>
      </w:pPr>
      <w:r>
        <w:rPr>
          <w:sz w:val="24"/>
        </w:rPr>
        <w:t xml:space="preserve">1.Обеспечение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жительства,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социально-экономического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семей.</w:t>
      </w:r>
      <w:r/>
    </w:p>
    <w:p>
      <w:pPr>
        <w:ind w:left="142" w:right="689"/>
        <w:jc w:val="both"/>
        <w:tabs>
          <w:tab w:val="left" w:pos="1067" w:leader="none"/>
        </w:tabs>
      </w:pPr>
      <w:r>
        <w:rPr>
          <w:sz w:val="24"/>
        </w:rPr>
        <w:t xml:space="preserve">2.Развитие кадрового потенциала системы дополнительного образования </w:t>
      </w:r>
      <w:r>
        <w:rPr>
          <w:sz w:val="24"/>
        </w:rPr>
        <w:t xml:space="preserve">Доволенского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муниципального округа  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Новосибирской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области.</w:t>
      </w:r>
      <w:r/>
    </w:p>
    <w:p>
      <w:pPr>
        <w:ind w:left="142" w:right="689"/>
        <w:jc w:val="both"/>
        <w:tabs>
          <w:tab w:val="left" w:pos="1067" w:leader="none"/>
        </w:tabs>
      </w:pPr>
      <w:r>
        <w:rPr>
          <w:sz w:val="24"/>
        </w:rPr>
        <w:t xml:space="preserve">3.Создание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молодежи,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способствующих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становлению.</w:t>
      </w:r>
      <w:r/>
    </w:p>
    <w:p>
      <w:pPr>
        <w:pStyle w:val="913"/>
        <w:ind w:left="142" w:right="689"/>
        <w:jc w:val="both"/>
        <w:spacing w:line="270" w:lineRule="atLeast"/>
        <w:tabs>
          <w:tab w:val="left" w:pos="1021" w:leader="none"/>
          <w:tab w:val="left" w:pos="3119" w:leader="none"/>
          <w:tab w:val="left" w:pos="5867" w:leader="none"/>
        </w:tabs>
      </w:pPr>
      <w:r>
        <w:rPr>
          <w:sz w:val="24"/>
        </w:rPr>
        <w:t xml:space="preserve">4. Использование механизма зачета общеобразовательными организациями образовательных результатов, полученных детьми в ходе освоения дополнительных общеобразовательных программ.</w:t>
      </w:r>
      <w:r/>
    </w:p>
    <w:p>
      <w:pPr>
        <w:pStyle w:val="909"/>
        <w:ind w:left="142" w:right="689"/>
      </w:pPr>
      <w:r>
        <w:t xml:space="preserve">5. Вовлечение обучающихся в программы и</w:t>
      </w:r>
      <w:r>
        <w:t xml:space="preserve">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самоопределения, формирование навыков планирования карьеры, включающие     инструменты     профессиональных      </w:t>
      </w:r>
      <w:r>
        <w:t xml:space="preserve">проб,   </w:t>
      </w:r>
      <w:r>
        <w:t xml:space="preserve">  стажировок в организациях реального сектора экономики. </w:t>
      </w:r>
      <w:r/>
    </w:p>
    <w:p>
      <w:pPr>
        <w:pStyle w:val="909"/>
        <w:ind w:left="142" w:right="689"/>
      </w:pPr>
      <w:r>
        <w:t xml:space="preserve">6. Обеспечение</w:t>
      </w:r>
      <w:r>
        <w:tab/>
        <w:t xml:space="preserve">функционирования</w:t>
      </w:r>
      <w:r>
        <w:tab/>
      </w:r>
      <w:r>
        <w:rPr>
          <w:spacing w:val="-1"/>
        </w:rPr>
        <w:t xml:space="preserve">системы</w:t>
      </w:r>
      <w:r>
        <w:rPr>
          <w:spacing w:val="-58"/>
        </w:rPr>
        <w:t xml:space="preserve"> </w:t>
      </w:r>
      <w:r>
        <w:t xml:space="preserve">персонифицированного</w:t>
      </w:r>
      <w:r>
        <w:rPr>
          <w:spacing w:val="1"/>
        </w:rPr>
        <w:t xml:space="preserve"> </w:t>
      </w:r>
      <w:r>
        <w:t xml:space="preserve">финансирования</w:t>
      </w:r>
      <w:r>
        <w:rPr>
          <w:spacing w:val="1"/>
        </w:rPr>
        <w:t xml:space="preserve"> </w:t>
      </w:r>
      <w:r>
        <w:t xml:space="preserve">обеспечивающей</w:t>
      </w:r>
      <w:r>
        <w:rPr>
          <w:spacing w:val="-57"/>
        </w:rPr>
        <w:t xml:space="preserve"> </w:t>
      </w:r>
      <w:r>
        <w:t xml:space="preserve">свободу</w:t>
      </w:r>
      <w:r>
        <w:rPr>
          <w:spacing w:val="23"/>
        </w:rPr>
        <w:t xml:space="preserve"> </w:t>
      </w:r>
      <w:r>
        <w:t xml:space="preserve">выбора</w:t>
      </w:r>
      <w:r>
        <w:rPr>
          <w:spacing w:val="26"/>
        </w:rPr>
        <w:t xml:space="preserve"> </w:t>
      </w:r>
      <w:r>
        <w:t xml:space="preserve">образовательных</w:t>
      </w:r>
      <w:r>
        <w:rPr>
          <w:spacing w:val="26"/>
        </w:rPr>
        <w:t xml:space="preserve"> </w:t>
      </w:r>
      <w:r>
        <w:t xml:space="preserve">программ,</w:t>
      </w:r>
      <w:r>
        <w:rPr>
          <w:spacing w:val="27"/>
        </w:rPr>
        <w:t xml:space="preserve"> </w:t>
      </w:r>
      <w:r>
        <w:t xml:space="preserve">равенство</w:t>
      </w:r>
      <w:r>
        <w:rPr>
          <w:spacing w:val="27"/>
        </w:rPr>
        <w:t xml:space="preserve"> </w:t>
      </w:r>
      <w:r>
        <w:t xml:space="preserve">доступа</w:t>
      </w:r>
      <w:r>
        <w:rPr>
          <w:spacing w:val="-57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дополнительному</w:t>
      </w:r>
      <w:r>
        <w:rPr>
          <w:spacing w:val="1"/>
        </w:rPr>
        <w:t xml:space="preserve"> </w:t>
      </w:r>
      <w:r>
        <w:t xml:space="preserve">образованию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счет</w:t>
      </w:r>
      <w:r>
        <w:rPr>
          <w:spacing w:val="1"/>
        </w:rPr>
        <w:t xml:space="preserve"> </w:t>
      </w:r>
      <w:r>
        <w:t xml:space="preserve">средств</w:t>
      </w:r>
      <w:r>
        <w:rPr>
          <w:spacing w:val="1"/>
        </w:rPr>
        <w:t xml:space="preserve"> </w:t>
      </w:r>
      <w:r>
        <w:t xml:space="preserve">бюджетной</w:t>
      </w:r>
      <w:r>
        <w:rPr>
          <w:spacing w:val="-57"/>
        </w:rPr>
        <w:t xml:space="preserve"> </w:t>
      </w:r>
      <w:r>
        <w:t xml:space="preserve">системы,</w:t>
      </w:r>
      <w:r>
        <w:rPr>
          <w:spacing w:val="1"/>
        </w:rPr>
        <w:t xml:space="preserve"> </w:t>
      </w:r>
      <w:r>
        <w:t xml:space="preserve">легкость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оперативность</w:t>
      </w:r>
      <w:r>
        <w:rPr>
          <w:spacing w:val="1"/>
        </w:rPr>
        <w:t xml:space="preserve"> </w:t>
      </w:r>
      <w:r>
        <w:t xml:space="preserve">смены</w:t>
      </w:r>
      <w:r>
        <w:rPr>
          <w:spacing w:val="1"/>
        </w:rPr>
        <w:t xml:space="preserve"> </w:t>
      </w:r>
      <w:r>
        <w:t xml:space="preserve">осваиваемых</w:t>
      </w:r>
      <w:r>
        <w:rPr>
          <w:spacing w:val="-57"/>
        </w:rPr>
        <w:t xml:space="preserve">  </w:t>
      </w:r>
      <w:r>
        <w:t xml:space="preserve">программ</w:t>
      </w:r>
      <w:r>
        <w:t xml:space="preserve">.</w:t>
      </w:r>
      <w:r/>
    </w:p>
    <w:p>
      <w:pPr>
        <w:pStyle w:val="909"/>
        <w:ind w:left="142" w:right="689"/>
      </w:pPr>
      <w:r>
        <w:t xml:space="preserve">Цель,</w:t>
      </w:r>
      <w:r>
        <w:rPr>
          <w:spacing w:val="1"/>
        </w:rPr>
        <w:t xml:space="preserve"> </w:t>
      </w:r>
      <w:r>
        <w:t xml:space="preserve">задачи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основные</w:t>
      </w:r>
      <w:r>
        <w:rPr>
          <w:spacing w:val="1"/>
        </w:rPr>
        <w:t xml:space="preserve"> </w:t>
      </w:r>
      <w:r>
        <w:t xml:space="preserve">мероприятия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затрагивают</w:t>
      </w:r>
      <w:r>
        <w:rPr>
          <w:spacing w:val="1"/>
        </w:rPr>
        <w:t xml:space="preserve"> </w:t>
      </w:r>
      <w:r>
        <w:t xml:space="preserve">сферу</w:t>
      </w:r>
      <w:r>
        <w:rPr>
          <w:spacing w:val="1"/>
        </w:rPr>
        <w:t xml:space="preserve"> </w:t>
      </w:r>
      <w:r>
        <w:t xml:space="preserve">функционирования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развития</w:t>
      </w:r>
      <w:r>
        <w:rPr>
          <w:spacing w:val="-1"/>
        </w:rPr>
        <w:t xml:space="preserve"> </w:t>
      </w:r>
      <w:r>
        <w:t xml:space="preserve">дополнительного</w:t>
      </w:r>
      <w:r>
        <w:rPr>
          <w:spacing w:val="-2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(Приложение</w:t>
      </w:r>
      <w:r>
        <w:rPr>
          <w:spacing w:val="-2"/>
        </w:rPr>
        <w:t xml:space="preserve"> </w:t>
      </w:r>
      <w:r>
        <w:t xml:space="preserve">№</w:t>
      </w:r>
      <w:r>
        <w:rPr>
          <w:spacing w:val="-2"/>
        </w:rPr>
        <w:t xml:space="preserve"> </w:t>
      </w:r>
      <w:r>
        <w:t xml:space="preserve">1).</w:t>
      </w:r>
      <w:r/>
    </w:p>
    <w:p>
      <w:pPr>
        <w:pStyle w:val="909"/>
        <w:ind w:left="0" w:right="689"/>
        <w:jc w:val="left"/>
        <w:spacing w:before="3"/>
      </w:pPr>
      <w:r/>
      <w:r/>
    </w:p>
    <w:p>
      <w:pPr>
        <w:pStyle w:val="675"/>
        <w:ind w:left="0"/>
        <w:jc w:val="center"/>
        <w:spacing w:before="1"/>
      </w:pPr>
      <w:r>
        <w:t xml:space="preserve">Раздел</w:t>
      </w:r>
      <w:r>
        <w:rPr>
          <w:spacing w:val="-3"/>
        </w:rPr>
        <w:t xml:space="preserve"> </w:t>
      </w:r>
      <w:r>
        <w:t xml:space="preserve">4.</w:t>
      </w:r>
      <w:r>
        <w:rPr>
          <w:spacing w:val="-2"/>
        </w:rPr>
        <w:t xml:space="preserve"> </w:t>
      </w:r>
      <w:r>
        <w:t xml:space="preserve">Перечень</w:t>
      </w:r>
      <w:r>
        <w:rPr>
          <w:spacing w:val="-2"/>
        </w:rPr>
        <w:t xml:space="preserve"> </w:t>
      </w:r>
      <w:r>
        <w:t xml:space="preserve">программных</w:t>
      </w:r>
      <w:r>
        <w:rPr>
          <w:spacing w:val="-2"/>
        </w:rPr>
        <w:t xml:space="preserve"> </w:t>
      </w:r>
      <w:r>
        <w:t xml:space="preserve">мероприятий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909"/>
        <w:ind w:right="706" w:firstLine="707"/>
      </w:pPr>
      <w:r>
        <w:t xml:space="preserve">Перечень основных мероприятий по годам реализации муниципальной программы, а</w:t>
      </w:r>
      <w:r>
        <w:rPr>
          <w:spacing w:val="1"/>
        </w:rPr>
        <w:t xml:space="preserve"> </w:t>
      </w:r>
      <w:r>
        <w:t xml:space="preserve">также сроков реализации и ответственных исполнителей приведен в</w:t>
      </w:r>
      <w:r>
        <w:rPr>
          <w:spacing w:val="1"/>
        </w:rPr>
        <w:t xml:space="preserve"> </w:t>
      </w:r>
      <w:r>
        <w:t xml:space="preserve">Приложении № 2 к</w:t>
      </w:r>
      <w:r>
        <w:rPr>
          <w:spacing w:val="1"/>
        </w:rPr>
        <w:t xml:space="preserve"> </w:t>
      </w:r>
      <w:r>
        <w:t xml:space="preserve">Программе</w:t>
      </w:r>
      <w:r/>
    </w:p>
    <w:p>
      <w:pPr>
        <w:pStyle w:val="909"/>
        <w:ind w:right="707" w:firstLine="707"/>
        <w:rPr>
          <w:spacing w:val="1"/>
        </w:rPr>
      </w:pPr>
      <w:r>
        <w:t xml:space="preserve">Для</w:t>
      </w:r>
      <w:r>
        <w:rPr>
          <w:spacing w:val="1"/>
        </w:rPr>
        <w:t xml:space="preserve"> </w:t>
      </w:r>
      <w:r>
        <w:t xml:space="preserve">решения</w:t>
      </w:r>
      <w:r>
        <w:rPr>
          <w:spacing w:val="1"/>
        </w:rPr>
        <w:t xml:space="preserve"> </w:t>
      </w:r>
      <w:r>
        <w:t xml:space="preserve">задачи</w:t>
      </w:r>
      <w:r>
        <w:rPr>
          <w:spacing w:val="1"/>
        </w:rPr>
        <w:t xml:space="preserve"> </w:t>
      </w:r>
      <w:r>
        <w:t xml:space="preserve">6 «Обеспечение</w:t>
      </w:r>
      <w:r>
        <w:rPr>
          <w:spacing w:val="1"/>
        </w:rPr>
        <w:t xml:space="preserve"> </w:t>
      </w:r>
      <w:r>
        <w:t xml:space="preserve">функционирования</w:t>
      </w:r>
      <w:r>
        <w:rPr>
          <w:spacing w:val="1"/>
        </w:rPr>
        <w:t xml:space="preserve"> </w:t>
      </w:r>
      <w:r>
        <w:t xml:space="preserve">системы</w:t>
      </w:r>
      <w:r>
        <w:rPr>
          <w:spacing w:val="1"/>
        </w:rPr>
        <w:t xml:space="preserve"> </w:t>
      </w:r>
      <w:r>
        <w:t xml:space="preserve">персонифицированного финансирования, обеспечивающей свободу выбора образовательных</w:t>
      </w:r>
      <w:r>
        <w:rPr>
          <w:spacing w:val="1"/>
        </w:rPr>
        <w:t xml:space="preserve"> </w:t>
      </w:r>
      <w:r>
        <w:t xml:space="preserve">программ, равенство доступа к дополнительному образованию за счет средств бюджетной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909"/>
        <w:ind w:right="707" w:firstLine="707"/>
        <w:rPr>
          <w:spacing w:val="1"/>
        </w:rPr>
      </w:pPr>
      <w:r>
        <w:rPr>
          <w:spacing w:val="1"/>
        </w:rPr>
      </w:r>
      <w:r>
        <w:rPr>
          <w:spacing w:val="1"/>
        </w:rPr>
      </w:r>
    </w:p>
    <w:p>
      <w:pPr>
        <w:pStyle w:val="909"/>
        <w:ind w:left="142" w:right="707"/>
        <w:rPr>
          <w:spacing w:val="1"/>
        </w:rPr>
      </w:pPr>
      <w:r>
        <w:rPr>
          <w:spacing w:val="1"/>
        </w:rPr>
      </w:r>
      <w:r>
        <w:rPr>
          <w:spacing w:val="1"/>
        </w:rPr>
      </w:r>
    </w:p>
    <w:p>
      <w:pPr>
        <w:pStyle w:val="909"/>
        <w:ind w:left="142" w:right="707"/>
      </w:pPr>
      <w:r>
        <w:t xml:space="preserve">системы,</w:t>
      </w:r>
      <w:r>
        <w:rPr>
          <w:spacing w:val="1"/>
        </w:rPr>
        <w:t xml:space="preserve"> </w:t>
      </w:r>
      <w:r>
        <w:t xml:space="preserve">легкость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оперативность</w:t>
      </w:r>
      <w:r>
        <w:rPr>
          <w:spacing w:val="1"/>
        </w:rPr>
        <w:t xml:space="preserve"> </w:t>
      </w:r>
      <w:r>
        <w:t xml:space="preserve">смены</w:t>
      </w:r>
      <w:r>
        <w:rPr>
          <w:spacing w:val="1"/>
        </w:rPr>
        <w:t xml:space="preserve"> </w:t>
      </w:r>
      <w:r>
        <w:t xml:space="preserve">осваиваемых</w:t>
      </w:r>
      <w:r>
        <w:rPr>
          <w:spacing w:val="1"/>
        </w:rPr>
        <w:t xml:space="preserve"> </w:t>
      </w:r>
      <w:r>
        <w:t xml:space="preserve">программ»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следующее</w:t>
      </w:r>
      <w:r>
        <w:rPr>
          <w:spacing w:val="-2"/>
        </w:rPr>
        <w:t xml:space="preserve"> </w:t>
      </w:r>
      <w:r>
        <w:t xml:space="preserve">мероприятие:</w:t>
      </w:r>
      <w:r/>
    </w:p>
    <w:p>
      <w:pPr>
        <w:pStyle w:val="695"/>
        <w:numPr>
          <w:ilvl w:val="0"/>
          <w:numId w:val="5"/>
        </w:numPr>
        <w:ind w:right="713" w:firstLine="0"/>
        <w:tabs>
          <w:tab w:val="left" w:pos="374" w:leader="none"/>
        </w:tabs>
      </w:pPr>
      <w:r>
        <w:rPr>
          <w:sz w:val="24"/>
        </w:rPr>
        <w:t xml:space="preserve"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сертификатов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использования в рамках системы персонифицированного финансирования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образования.</w:t>
      </w:r>
      <w:r/>
    </w:p>
    <w:p>
      <w:pPr>
        <w:pStyle w:val="909"/>
        <w:ind w:left="0"/>
        <w:jc w:val="left"/>
        <w:spacing w:before="3"/>
      </w:pPr>
      <w:r/>
      <w:r/>
    </w:p>
    <w:p>
      <w:pPr>
        <w:pStyle w:val="675"/>
        <w:ind w:left="1023"/>
        <w:jc w:val="center"/>
      </w:pPr>
      <w:r>
        <w:t xml:space="preserve">Раздел</w:t>
      </w:r>
      <w:r>
        <w:rPr>
          <w:spacing w:val="-4"/>
        </w:rPr>
        <w:t xml:space="preserve"> </w:t>
      </w:r>
      <w:r>
        <w:t xml:space="preserve">5. Система</w:t>
      </w:r>
      <w:r>
        <w:rPr>
          <w:spacing w:val="-3"/>
        </w:rPr>
        <w:t xml:space="preserve"> </w:t>
      </w:r>
      <w:r>
        <w:t xml:space="preserve">мониторинга</w:t>
      </w:r>
      <w:r>
        <w:rPr>
          <w:spacing w:val="-2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контроля</w:t>
      </w:r>
      <w:r>
        <w:rPr>
          <w:spacing w:val="-5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реализацией</w:t>
      </w:r>
      <w:r>
        <w:rPr>
          <w:spacing w:val="-2"/>
        </w:rPr>
        <w:t xml:space="preserve"> </w:t>
      </w:r>
      <w:r>
        <w:t xml:space="preserve">Программы</w:t>
      </w:r>
      <w:r/>
    </w:p>
    <w:p>
      <w:pPr>
        <w:pStyle w:val="909"/>
        <w:ind w:right="710" w:firstLine="707"/>
      </w:pPr>
      <w:r>
        <w:t xml:space="preserve">Координацию</w:t>
      </w:r>
      <w:r>
        <w:rPr>
          <w:spacing w:val="1"/>
        </w:rPr>
        <w:t xml:space="preserve"> </w:t>
      </w:r>
      <w:r>
        <w:t xml:space="preserve">действий</w:t>
      </w:r>
      <w:r>
        <w:rPr>
          <w:spacing w:val="1"/>
        </w:rPr>
        <w:t xml:space="preserve"> </w:t>
      </w:r>
      <w:r>
        <w:t xml:space="preserve">участников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управление</w:t>
      </w:r>
      <w:r>
        <w:rPr>
          <w:spacing w:val="1"/>
        </w:rPr>
        <w:t xml:space="preserve"> </w:t>
      </w:r>
      <w:r>
        <w:t xml:space="preserve">Программой</w:t>
      </w:r>
      <w:r>
        <w:rPr>
          <w:spacing w:val="1"/>
        </w:rPr>
        <w:t xml:space="preserve"> </w:t>
      </w:r>
      <w:r>
        <w:t xml:space="preserve">осуществляет</w:t>
      </w:r>
      <w:r>
        <w:rPr>
          <w:spacing w:val="1"/>
        </w:rPr>
        <w:t xml:space="preserve"> </w:t>
      </w:r>
      <w:r>
        <w:t xml:space="preserve">администрация </w:t>
      </w:r>
      <w:r>
        <w:t xml:space="preserve">Доволенского</w:t>
      </w:r>
      <w:r>
        <w:t xml:space="preserve"> </w:t>
      </w:r>
      <w:r>
        <w:t xml:space="preserve">муниципального </w:t>
      </w:r>
      <w:r>
        <w:t xml:space="preserve">округа  </w:t>
      </w:r>
      <w:r>
        <w:t xml:space="preserve">Новосибирской</w:t>
      </w:r>
      <w:r>
        <w:t xml:space="preserve"> области и  начальник МКУ   « Управление</w:t>
      </w:r>
      <w:r>
        <w:rPr>
          <w:spacing w:val="1"/>
        </w:rPr>
        <w:t xml:space="preserve"> </w:t>
      </w:r>
      <w:r>
        <w:t xml:space="preserve">образования».</w:t>
      </w:r>
      <w:r/>
    </w:p>
    <w:p>
      <w:pPr>
        <w:pStyle w:val="909"/>
        <w:ind w:right="709" w:firstLine="707"/>
        <w:spacing w:before="65"/>
      </w:pPr>
      <w:r>
        <w:t xml:space="preserve">В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участвуют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ДДТ,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ДЮСШ, имеющие статус юридического лица и органы местного самоуправления </w:t>
      </w:r>
      <w:r>
        <w:t xml:space="preserve">Доволенского</w:t>
      </w:r>
      <w:r>
        <w:rPr>
          <w:spacing w:val="1"/>
        </w:rPr>
        <w:t xml:space="preserve"> </w:t>
      </w:r>
      <w:r>
        <w:t xml:space="preserve">муниципального округа  </w:t>
      </w:r>
      <w:r>
        <w:rPr>
          <w:spacing w:val="-2"/>
        </w:rPr>
        <w:t xml:space="preserve"> </w:t>
      </w:r>
      <w:r>
        <w:t xml:space="preserve">Новосибирской</w:t>
      </w:r>
      <w:r>
        <w:rPr>
          <w:spacing w:val="-2"/>
        </w:rPr>
        <w:t xml:space="preserve"> </w:t>
      </w:r>
      <w:r>
        <w:t xml:space="preserve">области.</w:t>
      </w:r>
      <w:r/>
    </w:p>
    <w:p>
      <w:pPr>
        <w:pStyle w:val="909"/>
        <w:ind w:left="826"/>
        <w:spacing w:before="1"/>
      </w:pPr>
      <w:r>
        <w:t xml:space="preserve">МКУ «Управление</w:t>
      </w:r>
      <w:r>
        <w:rPr>
          <w:spacing w:val="-4"/>
        </w:rPr>
        <w:t xml:space="preserve"> </w:t>
      </w:r>
      <w:r>
        <w:t xml:space="preserve">образования</w:t>
      </w:r>
      <w:r>
        <w:rPr>
          <w:spacing w:val="-2"/>
        </w:rPr>
        <w:t xml:space="preserve">»</w:t>
      </w:r>
      <w:r>
        <w:t xml:space="preserve">:</w:t>
      </w:r>
      <w:r/>
    </w:p>
    <w:p>
      <w:pPr>
        <w:ind w:right="710"/>
        <w:tabs>
          <w:tab w:val="left" w:pos="1115" w:leader="none"/>
        </w:tabs>
      </w:pPr>
      <w:r>
        <w:rPr>
          <w:sz w:val="24"/>
        </w:rPr>
        <w:t xml:space="preserve">Организует реализацию Программы, принимает решение 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ответственность за достижение целевых индикаторов муниципальной Программы,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конечных результатов 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реализации;</w:t>
      </w:r>
      <w:r/>
    </w:p>
    <w:p>
      <w:pPr>
        <w:pStyle w:val="909"/>
        <w:spacing w:line="275" w:lineRule="exact"/>
      </w:pPr>
      <w:r>
        <w:t xml:space="preserve">Контроль</w:t>
      </w:r>
      <w:r>
        <w:rPr>
          <w:spacing w:val="-4"/>
        </w:rPr>
        <w:t xml:space="preserve"> </w:t>
      </w:r>
      <w:r>
        <w:t xml:space="preserve">за</w:t>
      </w:r>
      <w:r>
        <w:rPr>
          <w:spacing w:val="-4"/>
        </w:rPr>
        <w:t xml:space="preserve"> </w:t>
      </w:r>
      <w:r>
        <w:t xml:space="preserve">исполнением</w:t>
      </w:r>
      <w:r>
        <w:rPr>
          <w:spacing w:val="-3"/>
        </w:rPr>
        <w:t xml:space="preserve"> </w:t>
      </w:r>
      <w:r>
        <w:t xml:space="preserve">Программы</w:t>
      </w:r>
      <w:r>
        <w:rPr>
          <w:spacing w:val="-3"/>
        </w:rPr>
        <w:t xml:space="preserve"> </w:t>
      </w:r>
      <w:r>
        <w:t xml:space="preserve">включает:</w:t>
      </w:r>
      <w:r/>
    </w:p>
    <w:p>
      <w:pPr>
        <w:pStyle w:val="695"/>
        <w:numPr>
          <w:ilvl w:val="0"/>
          <w:numId w:val="2"/>
        </w:numPr>
        <w:ind w:right="707" w:firstLine="540"/>
        <w:tabs>
          <w:tab w:val="left" w:pos="976" w:leader="none"/>
        </w:tabs>
      </w:pPr>
      <w:r>
        <w:rPr>
          <w:sz w:val="24"/>
        </w:rPr>
        <w:t xml:space="preserve">В процессе реализации Программы принимает решения о внесении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(план)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нормативными актами </w:t>
      </w:r>
      <w:r>
        <w:rPr>
          <w:sz w:val="24"/>
        </w:rPr>
        <w:t xml:space="preserve">Доволенского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округа  </w:t>
      </w:r>
      <w:r>
        <w:rPr>
          <w:sz w:val="24"/>
        </w:rPr>
        <w:t xml:space="preserve"> Новосибирской области, в объемы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лимитов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бюджетных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ассигнований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целом.</w:t>
      </w:r>
      <w:r/>
    </w:p>
    <w:p>
      <w:pPr>
        <w:pStyle w:val="695"/>
        <w:numPr>
          <w:ilvl w:val="0"/>
          <w:numId w:val="2"/>
        </w:numPr>
        <w:ind w:right="708" w:firstLine="540"/>
        <w:tabs>
          <w:tab w:val="left" w:pos="933" w:leader="none"/>
        </w:tabs>
      </w:pPr>
      <w:r>
        <w:rPr>
          <w:sz w:val="24"/>
        </w:rPr>
        <w:t xml:space="preserve">В срок до 15 февраля года, следующего за отчетным, формирует отчет 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и пояснительную записку к нему (по формам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постановления администрации </w:t>
      </w:r>
      <w:r>
        <w:rPr>
          <w:sz w:val="24"/>
        </w:rPr>
        <w:t xml:space="preserve">Доволенского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округа</w:t>
      </w:r>
      <w:r>
        <w:rPr>
          <w:sz w:val="24"/>
        </w:rPr>
        <w:t xml:space="preserve"> Новосибирской области от 22.07.2014 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537-па «Об утверждении порядка принятия решений о разработке муниципальных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Доволенского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Новосибирской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реализации»)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экономического развития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Доволенского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муниципального округа  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Новосибирской области.</w:t>
      </w:r>
      <w:r/>
    </w:p>
    <w:p>
      <w:pPr>
        <w:pStyle w:val="909"/>
        <w:ind w:left="838"/>
      </w:pPr>
      <w:r>
        <w:t xml:space="preserve">Исполнители</w:t>
      </w:r>
      <w:r>
        <w:rPr>
          <w:spacing w:val="-2"/>
        </w:rPr>
        <w:t xml:space="preserve"> </w:t>
      </w:r>
      <w:r>
        <w:t xml:space="preserve">программы МБОУ</w:t>
      </w:r>
      <w:r>
        <w:rPr>
          <w:spacing w:val="-3"/>
        </w:rPr>
        <w:t xml:space="preserve"> </w:t>
      </w:r>
      <w:r>
        <w:t xml:space="preserve">ДО</w:t>
      </w:r>
      <w:r>
        <w:rPr>
          <w:spacing w:val="-3"/>
        </w:rPr>
        <w:t xml:space="preserve"> </w:t>
      </w:r>
      <w:r>
        <w:t xml:space="preserve">ДДТ,</w:t>
      </w:r>
      <w:r>
        <w:rPr>
          <w:spacing w:val="-2"/>
        </w:rPr>
        <w:t xml:space="preserve"> </w:t>
      </w:r>
      <w:r>
        <w:t xml:space="preserve">МБОУ</w:t>
      </w:r>
      <w:r>
        <w:rPr>
          <w:spacing w:val="-3"/>
        </w:rPr>
        <w:t xml:space="preserve"> </w:t>
      </w:r>
      <w:r>
        <w:t xml:space="preserve">ДО</w:t>
      </w:r>
      <w:r>
        <w:rPr>
          <w:spacing w:val="-3"/>
        </w:rPr>
        <w:t xml:space="preserve"> </w:t>
      </w:r>
      <w:r>
        <w:t xml:space="preserve">ДЮСШ:</w:t>
      </w:r>
      <w:r/>
    </w:p>
    <w:p>
      <w:pPr>
        <w:pStyle w:val="695"/>
        <w:numPr>
          <w:ilvl w:val="0"/>
          <w:numId w:val="8"/>
        </w:numPr>
        <w:ind w:right="714" w:firstLine="0"/>
        <w:tabs>
          <w:tab w:val="left" w:pos="379" w:leader="none"/>
        </w:tabs>
      </w:pPr>
      <w:r>
        <w:rPr>
          <w:sz w:val="24"/>
        </w:rPr>
        <w:t xml:space="preserve">осуществляют реализацию мероприятий программы, в отношении которых они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предполагается их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участие;</w:t>
      </w:r>
      <w:r/>
    </w:p>
    <w:p>
      <w:pPr>
        <w:pStyle w:val="695"/>
        <w:numPr>
          <w:ilvl w:val="0"/>
          <w:numId w:val="8"/>
        </w:numPr>
        <w:ind w:right="708" w:firstLine="0"/>
        <w:tabs>
          <w:tab w:val="left" w:pos="379" w:leader="none"/>
        </w:tabs>
      </w:pPr>
      <w:r>
        <w:rPr>
          <w:sz w:val="24"/>
        </w:rPr>
        <w:t xml:space="preserve"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Программы, подготовку обоснований для отбора первоочередных работ, финансируемых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Программы;</w:t>
      </w:r>
      <w:r/>
    </w:p>
    <w:p>
      <w:pPr>
        <w:pStyle w:val="695"/>
        <w:numPr>
          <w:ilvl w:val="0"/>
          <w:numId w:val="8"/>
        </w:numPr>
        <w:ind w:right="713" w:firstLine="0"/>
        <w:tabs>
          <w:tab w:val="left" w:pos="379" w:leader="none"/>
        </w:tabs>
      </w:pPr>
      <w:r>
        <w:rPr>
          <w:sz w:val="24"/>
        </w:rPr>
        <w:t xml:space="preserve">вносят ответственному исполнителю предложения о необходимости внесения изменений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Программу;</w:t>
      </w:r>
      <w:r/>
    </w:p>
    <w:p>
      <w:pPr>
        <w:pStyle w:val="695"/>
        <w:numPr>
          <w:ilvl w:val="0"/>
          <w:numId w:val="8"/>
        </w:numPr>
        <w:ind w:right="713" w:firstLine="0"/>
        <w:tabs>
          <w:tab w:val="left" w:pos="379" w:leader="none"/>
        </w:tabs>
      </w:pPr>
      <w:r>
        <w:rPr>
          <w:sz w:val="24"/>
        </w:rPr>
        <w:t xml:space="preserve">обеспечивают эффективное и целевое расходование средств, выделяемых на 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Программы;</w:t>
      </w:r>
      <w:r/>
    </w:p>
    <w:p>
      <w:pPr>
        <w:pStyle w:val="695"/>
        <w:numPr>
          <w:ilvl w:val="0"/>
          <w:numId w:val="8"/>
        </w:numPr>
        <w:ind w:right="714" w:firstLine="0"/>
        <w:tabs>
          <w:tab w:val="left" w:pos="379" w:leader="none"/>
        </w:tabs>
      </w:pPr>
      <w:r>
        <w:rPr>
          <w:sz w:val="24"/>
        </w:rPr>
        <w:t xml:space="preserve"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непрерывный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эффективности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программы;</w:t>
      </w:r>
      <w:r/>
    </w:p>
    <w:p>
      <w:pPr>
        <w:pStyle w:val="695"/>
        <w:numPr>
          <w:ilvl w:val="0"/>
          <w:numId w:val="8"/>
        </w:numPr>
        <w:ind w:left="378" w:hanging="261"/>
        <w:tabs>
          <w:tab w:val="left" w:pos="379" w:leader="none"/>
        </w:tabs>
      </w:pPr>
      <w:r>
        <w:rPr>
          <w:sz w:val="24"/>
        </w:rPr>
        <w:t xml:space="preserve">подготавливают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ежеквартальные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ходе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программы;</w:t>
      </w:r>
      <w:r/>
    </w:p>
    <w:p>
      <w:pPr>
        <w:pStyle w:val="695"/>
        <w:numPr>
          <w:ilvl w:val="0"/>
          <w:numId w:val="8"/>
        </w:numPr>
        <w:ind w:right="714" w:firstLine="0"/>
        <w:tabs>
          <w:tab w:val="left" w:pos="379" w:leader="none"/>
        </w:tabs>
      </w:pPr>
      <w:r>
        <w:rPr>
          <w:sz w:val="24"/>
        </w:rPr>
        <w:t xml:space="preserve"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акты,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программы;</w:t>
      </w:r>
      <w:r/>
    </w:p>
    <w:p>
      <w:pPr>
        <w:pStyle w:val="695"/>
        <w:numPr>
          <w:ilvl w:val="0"/>
          <w:numId w:val="8"/>
        </w:numPr>
        <w:ind w:right="706" w:firstLine="0"/>
        <w:tabs>
          <w:tab w:val="left" w:pos="379" w:leader="none"/>
        </w:tabs>
      </w:pPr>
      <w:r>
        <w:rPr>
          <w:sz w:val="24"/>
        </w:rPr>
        <w:t xml:space="preserve"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1"/>
          <w:sz w:val="24"/>
        </w:rPr>
        <w:t xml:space="preserve"> МКУ «</w:t>
      </w:r>
      <w:r>
        <w:rPr>
          <w:sz w:val="24"/>
        </w:rPr>
        <w:t xml:space="preserve"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1"/>
          <w:sz w:val="24"/>
        </w:rPr>
        <w:t xml:space="preserve">  </w:t>
      </w:r>
      <w:r>
        <w:rPr>
          <w:sz w:val="24"/>
        </w:rPr>
        <w:t xml:space="preserve">Доволенского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Новосибирской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области»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ежеквартально,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месяца,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отчетным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периодом.</w:t>
      </w:r>
      <w:r/>
    </w:p>
    <w:p>
      <w:pPr>
        <w:pStyle w:val="909"/>
        <w:ind w:left="0"/>
        <w:jc w:val="left"/>
        <w:spacing w:before="6"/>
      </w:pPr>
      <w:r/>
      <w:r/>
    </w:p>
    <w:p>
      <w:pPr>
        <w:pStyle w:val="675"/>
        <w:ind w:left="2531"/>
      </w:pPr>
      <w:r>
        <w:t xml:space="preserve">Раздел</w:t>
      </w:r>
      <w:r>
        <w:rPr>
          <w:spacing w:val="-3"/>
        </w:rPr>
        <w:t xml:space="preserve"> </w:t>
      </w:r>
      <w:r>
        <w:t xml:space="preserve">6. Ресурсное</w:t>
      </w:r>
      <w:r>
        <w:rPr>
          <w:spacing w:val="-2"/>
        </w:rPr>
        <w:t xml:space="preserve"> </w:t>
      </w:r>
      <w:r>
        <w:t xml:space="preserve">обеспечение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909"/>
        <w:ind w:right="706" w:firstLine="707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мероприятий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будет</w:t>
      </w:r>
      <w:r>
        <w:rPr>
          <w:spacing w:val="1"/>
        </w:rPr>
        <w:t xml:space="preserve"> </w:t>
      </w:r>
      <w:r>
        <w:t xml:space="preserve">осуществляться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материально-технических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трудовых</w:t>
      </w:r>
      <w:r>
        <w:rPr>
          <w:spacing w:val="1"/>
        </w:rPr>
        <w:t xml:space="preserve"> </w:t>
      </w:r>
      <w:r>
        <w:t xml:space="preserve">ресурсов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ДДТ,</w:t>
      </w:r>
      <w:r>
        <w:rPr>
          <w:spacing w:val="1"/>
        </w:rPr>
        <w:t xml:space="preserve"> </w:t>
      </w:r>
      <w:r>
        <w:t xml:space="preserve">МБОУ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ДЮСШ. Основным источником финансирования Программы является бюджет </w:t>
      </w:r>
      <w:r>
        <w:t xml:space="preserve">Доволенского</w:t>
      </w:r>
      <w:r/>
    </w:p>
    <w:p>
      <w:pPr>
        <w:pStyle w:val="909"/>
        <w:ind w:right="706" w:firstLine="707"/>
      </w:pPr>
      <w:r/>
      <w:r/>
    </w:p>
    <w:p>
      <w:pPr>
        <w:pStyle w:val="909"/>
        <w:ind w:right="706" w:firstLine="24"/>
      </w:pPr>
      <w:r>
        <w:rPr>
          <w:spacing w:val="1"/>
        </w:rPr>
        <w:t xml:space="preserve"> </w:t>
      </w:r>
      <w:r>
        <w:t xml:space="preserve">муниципального округа  </w:t>
      </w:r>
      <w:r>
        <w:t xml:space="preserve"> Новосибирской области. Сводные финансовые затраты приведены в Приложении № 3</w:t>
      </w:r>
      <w:r>
        <w:rPr>
          <w:spacing w:val="1"/>
        </w:rPr>
        <w:t xml:space="preserve"> </w:t>
      </w:r>
      <w:r>
        <w:t xml:space="preserve">к</w:t>
      </w:r>
      <w:r>
        <w:rPr>
          <w:spacing w:val="-1"/>
        </w:rPr>
        <w:t xml:space="preserve"> </w:t>
      </w:r>
      <w:r>
        <w:t xml:space="preserve">Программе.</w:t>
      </w:r>
      <w:r/>
    </w:p>
    <w:p>
      <w:pPr>
        <w:pStyle w:val="909"/>
        <w:ind w:left="0"/>
        <w:jc w:val="left"/>
        <w:spacing w:before="2"/>
      </w:pPr>
      <w:r/>
      <w:r/>
    </w:p>
    <w:p>
      <w:pPr>
        <w:pStyle w:val="675"/>
        <w:ind w:left="1930"/>
      </w:pPr>
      <w:r>
        <w:t xml:space="preserve">Раздел</w:t>
      </w:r>
      <w:r>
        <w:rPr>
          <w:spacing w:val="-5"/>
        </w:rPr>
        <w:t xml:space="preserve"> </w:t>
      </w:r>
      <w:r>
        <w:t xml:space="preserve">7. Ожидаемые</w:t>
      </w:r>
      <w:r>
        <w:rPr>
          <w:spacing w:val="-2"/>
        </w:rPr>
        <w:t xml:space="preserve"> </w:t>
      </w:r>
      <w:r>
        <w:t xml:space="preserve">результаты</w:t>
      </w:r>
      <w:r>
        <w:rPr>
          <w:spacing w:val="-3"/>
        </w:rPr>
        <w:t xml:space="preserve"> </w:t>
      </w:r>
      <w:r>
        <w:t xml:space="preserve">реализации</w:t>
      </w:r>
      <w:r>
        <w:rPr>
          <w:spacing w:val="-3"/>
        </w:rPr>
        <w:t xml:space="preserve"> </w:t>
      </w:r>
      <w:r>
        <w:t xml:space="preserve">Программы</w:t>
      </w:r>
      <w:r/>
    </w:p>
    <w:p>
      <w:pPr>
        <w:pStyle w:val="909"/>
        <w:ind w:right="712" w:firstLine="707"/>
      </w:pPr>
      <w:r>
        <w:t xml:space="preserve">В</w:t>
      </w:r>
      <w:r>
        <w:rPr>
          <w:spacing w:val="1"/>
        </w:rPr>
        <w:t xml:space="preserve"> </w:t>
      </w:r>
      <w:r>
        <w:t xml:space="preserve">ходе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планируется</w:t>
      </w:r>
      <w:r>
        <w:rPr>
          <w:spacing w:val="1"/>
        </w:rPr>
        <w:t xml:space="preserve"> </w:t>
      </w:r>
      <w:r>
        <w:t xml:space="preserve">достичь</w:t>
      </w:r>
      <w:r>
        <w:rPr>
          <w:spacing w:val="1"/>
        </w:rPr>
        <w:t xml:space="preserve"> </w:t>
      </w:r>
      <w:r>
        <w:t xml:space="preserve">следующих</w:t>
      </w:r>
      <w:r>
        <w:rPr>
          <w:spacing w:val="1"/>
        </w:rPr>
        <w:t xml:space="preserve"> </w:t>
      </w:r>
      <w:r>
        <w:t xml:space="preserve">конечных</w:t>
      </w:r>
      <w:r>
        <w:rPr>
          <w:spacing w:val="1"/>
        </w:rPr>
        <w:t xml:space="preserve"> </w:t>
      </w:r>
      <w:r>
        <w:t xml:space="preserve">результатов: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хват детей в возрасте 5 - 18 лет программами дополнительного образования – 80%.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у</w:t>
      </w:r>
      <w:r>
        <w:rPr>
          <w:sz w:val="24"/>
          <w:szCs w:val="24"/>
        </w:rPr>
        <w:t xml:space="preserve">дельный вес численности обучающихся муниципальных учреждений</w:t>
      </w:r>
      <w:r>
        <w:rPr>
          <w:sz w:val="24"/>
          <w:szCs w:val="24"/>
        </w:rPr>
        <w:tab/>
        <w:t xml:space="preserve">дополнительного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образования,</w:t>
      </w:r>
      <w:r>
        <w:rPr>
          <w:sz w:val="24"/>
          <w:szCs w:val="24"/>
        </w:rPr>
        <w:tab/>
        <w:t xml:space="preserve">которым предоставлены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для</w:t>
      </w:r>
      <w:r>
        <w:rPr>
          <w:sz w:val="24"/>
          <w:szCs w:val="24"/>
        </w:rPr>
        <w:tab/>
        <w:t xml:space="preserve">обучения</w:t>
      </w:r>
      <w:r>
        <w:rPr>
          <w:sz w:val="24"/>
          <w:szCs w:val="24"/>
        </w:rPr>
        <w:tab/>
        <w:t xml:space="preserve">места,</w:t>
      </w:r>
      <w:r>
        <w:rPr>
          <w:sz w:val="24"/>
          <w:szCs w:val="24"/>
        </w:rPr>
        <w:tab/>
        <w:t xml:space="preserve">соответствующие современным требованиям – 25%.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д</w:t>
      </w:r>
      <w:r>
        <w:rPr>
          <w:sz w:val="24"/>
          <w:szCs w:val="24"/>
        </w:rPr>
        <w:t xml:space="preserve">оля обучающихся, охваченных дополнительными общеобразовательными</w:t>
      </w:r>
      <w:r>
        <w:rPr>
          <w:sz w:val="24"/>
          <w:szCs w:val="24"/>
        </w:rPr>
        <w:tab/>
        <w:t xml:space="preserve">программами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технической направленности – 24,0%.</w:t>
      </w:r>
      <w:r>
        <w:rPr>
          <w:sz w:val="24"/>
          <w:szCs w:val="24"/>
        </w:rPr>
      </w:r>
    </w:p>
    <w:p>
      <w:pPr>
        <w:ind w:right="685"/>
        <w:jc w:val="both"/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760" w:right="140" w:bottom="280" w:left="1300" w:header="709" w:footer="709" w:gutter="0"/>
          <w:cols w:num="1" w:sep="0" w:space="1701" w:equalWidth="1"/>
          <w:docGrid w:linePitch="360"/>
        </w:sectPr>
      </w:pPr>
      <w:r>
        <w:rPr>
          <w:sz w:val="24"/>
          <w:szCs w:val="24"/>
        </w:rPr>
        <w:t xml:space="preserve">- о</w:t>
      </w:r>
      <w:r>
        <w:rPr>
          <w:sz w:val="24"/>
          <w:szCs w:val="24"/>
        </w:rPr>
        <w:t xml:space="preserve">хват детей в возрасте от 5 до 18 лет, имеющих право на получение дополнительного образования в рамках системы персонифицированного финансирования -25%.</w:t>
      </w:r>
      <w:r>
        <w:rPr>
          <w:sz w:val="24"/>
          <w:szCs w:val="24"/>
        </w:rPr>
      </w:r>
    </w:p>
    <w:p>
      <w:pPr>
        <w:ind w:right="771"/>
        <w:jc w:val="both"/>
        <w:spacing w:before="66" w:line="322" w:lineRule="exact"/>
      </w:pPr>
      <w:r>
        <w:rPr>
          <w:sz w:val="28"/>
        </w:rPr>
        <w:t xml:space="preserve">                                                                             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№1</w:t>
      </w:r>
      <w:r/>
    </w:p>
    <w:p>
      <w:pPr>
        <w:ind w:left="4540" w:right="771"/>
        <w:jc w:val="center"/>
      </w:pPr>
      <w:r>
        <w:rPr>
          <w:sz w:val="28"/>
        </w:rPr>
        <w:t xml:space="preserve"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программе</w:t>
      </w:r>
      <w:r/>
    </w:p>
    <w:p>
      <w:pPr>
        <w:ind w:left="4537" w:right="771"/>
        <w:jc w:val="center"/>
      </w:pPr>
      <w:r>
        <w:rPr>
          <w:sz w:val="28"/>
        </w:rPr>
        <w:t xml:space="preserve">«Развитие и </w:t>
      </w:r>
      <w:r>
        <w:rPr>
          <w:sz w:val="28"/>
          <w:szCs w:val="28"/>
          <w:lang w:eastAsia="ar-SA"/>
        </w:rPr>
        <w:t xml:space="preserve">функционирование</w:t>
      </w:r>
      <w:r>
        <w:rPr>
          <w:sz w:val="28"/>
        </w:rPr>
        <w:t xml:space="preserve"> дополнительного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Доволенском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муниципальном округе</w:t>
      </w:r>
      <w:r>
        <w:rPr>
          <w:sz w:val="28"/>
        </w:rPr>
        <w:t xml:space="preserve"> Новосибирской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области</w:t>
      </w:r>
      <w:r>
        <w:rPr>
          <w:sz w:val="28"/>
          <w:szCs w:val="28"/>
          <w:lang w:eastAsia="ar-SA"/>
        </w:rPr>
        <w:t xml:space="preserve"> в рамках</w:t>
      </w:r>
      <w:r>
        <w:t xml:space="preserve"> </w:t>
      </w:r>
      <w:r>
        <w:rPr>
          <w:sz w:val="28"/>
          <w:szCs w:val="28"/>
          <w:lang w:eastAsia="ar-SA"/>
        </w:rPr>
        <w:t xml:space="preserve">системы персонифицированного финансирования</w:t>
      </w:r>
      <w:r>
        <w:rPr>
          <w:sz w:val="28"/>
        </w:rPr>
        <w:t xml:space="preserve"> 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годы»</w:t>
      </w:r>
      <w:r/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74"/>
        <w:ind w:left="181"/>
        <w:spacing w:line="322" w:lineRule="exact"/>
      </w:pPr>
      <w:r>
        <w:t xml:space="preserve">ЦЕЛИ,</w:t>
      </w:r>
      <w:r>
        <w:rPr>
          <w:spacing w:val="-3"/>
        </w:rPr>
        <w:t xml:space="preserve"> </w:t>
      </w:r>
      <w:r>
        <w:t xml:space="preserve">ЗАДАЧИ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ЦЕЛЕВЫЕ</w:t>
      </w:r>
      <w:r>
        <w:rPr>
          <w:spacing w:val="-1"/>
        </w:rPr>
        <w:t xml:space="preserve"> </w:t>
      </w:r>
      <w:r>
        <w:t xml:space="preserve">ИНДИКАТОРЫ</w:t>
      </w:r>
      <w:r/>
    </w:p>
    <w:p>
      <w:pPr>
        <w:ind w:left="177" w:right="771"/>
        <w:jc w:val="center"/>
        <w:spacing w:line="322" w:lineRule="exact"/>
      </w:pPr>
      <w:r>
        <w:rPr>
          <w:b/>
          <w:sz w:val="28"/>
        </w:rPr>
        <w:t xml:space="preserve"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Доволенского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района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Новосибирской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области</w:t>
      </w:r>
      <w:r/>
    </w:p>
    <w:p>
      <w:pPr>
        <w:pStyle w:val="674"/>
        <w:ind w:left="174"/>
      </w:pPr>
      <w:r>
        <w:t xml:space="preserve">«Развитие </w:t>
      </w:r>
      <w:r>
        <w:rPr>
          <w:lang w:eastAsia="ar-SA"/>
        </w:rPr>
        <w:t xml:space="preserve">и функционирование </w:t>
      </w:r>
      <w:r>
        <w:t xml:space="preserve">дополнительного образования в </w:t>
      </w:r>
      <w:r>
        <w:t xml:space="preserve">Доволенском</w:t>
      </w:r>
      <w:r>
        <w:t xml:space="preserve"> </w:t>
      </w:r>
      <w:r>
        <w:t xml:space="preserve">муниципальном округе </w:t>
      </w:r>
      <w:r>
        <w:t xml:space="preserve">Новосибирской</w:t>
      </w:r>
      <w:r>
        <w:rPr>
          <w:spacing w:val="-2"/>
        </w:rPr>
        <w:t xml:space="preserve"> </w:t>
      </w:r>
      <w:r>
        <w:t xml:space="preserve">области</w:t>
      </w:r>
      <w:r>
        <w:rPr>
          <w:spacing w:val="-1"/>
        </w:rPr>
        <w:t xml:space="preserve"> </w:t>
      </w:r>
      <w:r>
        <w:rPr>
          <w:lang w:eastAsia="ar-SA"/>
        </w:rPr>
        <w:t xml:space="preserve">в рамках</w:t>
      </w:r>
      <w:r>
        <w:t xml:space="preserve"> </w:t>
      </w:r>
      <w:r>
        <w:rPr>
          <w:lang w:eastAsia="ar-SA"/>
        </w:rPr>
        <w:t xml:space="preserve">системы персонифицированного финансирования </w:t>
      </w:r>
      <w:r>
        <w:t xml:space="preserve">на</w:t>
      </w:r>
      <w:r>
        <w:rPr>
          <w:spacing w:val="-3"/>
        </w:rPr>
        <w:t xml:space="preserve"> </w:t>
      </w:r>
      <w:r>
        <w:t xml:space="preserve">202</w:t>
      </w:r>
      <w:r>
        <w:t xml:space="preserve">6</w:t>
      </w:r>
      <w:r>
        <w:t xml:space="preserve">-202</w:t>
      </w:r>
      <w:r>
        <w:t xml:space="preserve">8</w:t>
      </w:r>
      <w:r>
        <w:t xml:space="preserve">  </w:t>
      </w:r>
      <w:r>
        <w:rPr>
          <w:spacing w:val="-3"/>
        </w:rPr>
        <w:t xml:space="preserve"> </w:t>
      </w:r>
      <w:r>
        <w:t xml:space="preserve">годы»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300" simplePos="0" relativeHeight="1" behindDoc="0" locked="0" layoutInCell="1" allowOverlap="1">
                <wp:simplePos x="0" y="0"/>
                <wp:positionH relativeFrom="margin">
                  <wp:posOffset>-12699</wp:posOffset>
                </wp:positionH>
                <wp:positionV relativeFrom="paragraph">
                  <wp:posOffset>248920</wp:posOffset>
                </wp:positionV>
                <wp:extent cx="6223635" cy="875538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23635" cy="8755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1985"/>
                              <w:gridCol w:w="852"/>
                              <w:gridCol w:w="1416"/>
                              <w:gridCol w:w="853"/>
                              <w:gridCol w:w="850"/>
                              <w:gridCol w:w="708"/>
                              <w:gridCol w:w="1002"/>
                              <w:gridCol w:w="10"/>
                            </w:tblGrid>
                            <w:tr>
                              <w:tblPrEx/>
                              <w:trPr>
                                <w:trHeight w:val="1000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12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405" w:right="384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Цель/задачи,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требующие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решения для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достижения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цели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985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242" w:right="222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целевого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852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96" w:right="77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Едини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измер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ения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41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15" w:right="95" w:firstLine="2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Значение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весового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коэффицие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нта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целевого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3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411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612" w:right="225" w:hanging="368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Значение целевого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индикатора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годам)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1012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259" w:right="58" w:hanging="166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Примеч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ание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656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212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985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852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141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85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2026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255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85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85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2027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254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</w:tcBorders>
                                  <w:tcW w:w="70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12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2028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182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год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1012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827"/>
                              </w:trPr>
                              <w:tc>
                                <w:tcPr>
                                  <w:gridSpan w:val="9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tcW w:w="98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467" w:right="452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Цель: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обеспечение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качества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дополнительного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образования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меняющимся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запросам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населения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 перспективным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задачам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социально-экономического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развития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466" w:right="452"/>
                                    <w:jc w:val="center"/>
                                    <w:spacing w:line="264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Доволенского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муниципально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го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округ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Новосибирской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области</w:t>
                                  </w:r>
                                  <w:r/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866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12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Задача 1</w:t>
                                  </w:r>
                                  <w:r>
                                    <w:t xml:space="preserve">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Обеспечение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функционировани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я системы персонифицирован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ного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финансирования обеспечивающей свободу выбора образовательных программ, равенство доступа к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дополнительному образованию за счет средств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бюджетной системы, легкость и оперативность смены осваиваемых программ.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98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74" w:right="54"/>
                                    <w:tabs>
                                      <w:tab w:val="left" w:pos="1583" w:leader="none"/>
                                    </w:tabs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Удельный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вес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численности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обучающихся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муниципальных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учреждений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 w:right="96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дополнительного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образования,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которым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предоставлены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 w:right="55"/>
                                    <w:spacing w:line="270" w:lineRule="atLeast"/>
                                    <w:tabs>
                                      <w:tab w:val="left" w:pos="953" w:leader="none"/>
                                    </w:tabs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для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обучения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места,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соответствующие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современным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требованиям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85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74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4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537" w:right="518"/>
                                    <w:jc w:val="center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0,2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214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23,0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85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213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24,0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70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43"/>
                                    <w:spacing w:line="270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25,0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8" w:space="0"/>
                                  </w:tcBorders>
                                  <w:tcW w:w="101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gridAfter w:val="1"/>
                                <w:trHeight w:val="1380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12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98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74" w:right="60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2. Охват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детей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возрасте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-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18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лет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программами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 w:right="101"/>
                                    <w:spacing w:line="270" w:lineRule="atLeas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дополнительного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образования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310"/>
                                    <w:jc w:val="right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4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542" w:right="523"/>
                                    <w:jc w:val="center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0,2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60"/>
                                    <w:jc w:val="right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77,0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57"/>
                                    <w:jc w:val="right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79,0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70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48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80,0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1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gridAfter w:val="1"/>
                                <w:trHeight w:val="2759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12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98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74" w:right="397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3. Доля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обучающихся,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охваченных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 w:right="123"/>
                                    <w:spacing w:line="270" w:lineRule="atLeas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дополнительным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общеразвивающими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программами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технической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направленности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310"/>
                                    <w:jc w:val="right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4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542" w:right="523"/>
                                    <w:jc w:val="center"/>
                                    <w:spacing w:line="268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0,2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60"/>
                                    <w:jc w:val="right"/>
                                    <w:spacing w:line="268" w:lineRule="exact"/>
                                  </w:pPr>
                                  <w:r>
                                    <w:t xml:space="preserve">22,0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57"/>
                                    <w:jc w:val="right"/>
                                    <w:spacing w:line="268" w:lineRule="exact"/>
                                  </w:pPr>
                                  <w:r>
                                    <w:t xml:space="preserve">23,0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70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148"/>
                                    <w:spacing w:line="268" w:lineRule="exact"/>
                                  </w:pPr>
                                  <w:r>
                                    <w:t xml:space="preserve">24,0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1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gridAfter w:val="1"/>
                                <w:trHeight w:val="552"/>
                              </w:trPr>
                              <w:tc>
                                <w:tcPr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2126" w:type="dxa"/>
                                  <w:vMerge w:val="continue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  <w:r>
                                    <w:rPr>
                                      <w:sz w:val="2"/>
                                      <w:szCs w:val="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4" w:space="0"/>
                                  </w:tcBorders>
                                  <w:tcW w:w="198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74"/>
                                    <w:spacing w:line="267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Охват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детей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/>
                                    <w:spacing w:line="264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возрасте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 w:right="101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18 лет, имеющих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/>
                                    <w:spacing w:line="264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право на получение дополнительного образования в рамках системы персонифицированного финансирования </w:t>
                                  </w:r>
                                  <w:r/>
                                </w:p>
                                <w:p>
                                  <w:pPr>
                                    <w:pStyle w:val="913"/>
                                    <w:ind w:left="74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310"/>
                                    <w:jc w:val="right"/>
                                    <w:spacing w:line="267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%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141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542" w:right="523"/>
                                    <w:jc w:val="center"/>
                                    <w:spacing w:line="267" w:lineRule="exact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0,4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60"/>
                                    <w:jc w:val="right"/>
                                    <w:spacing w:line="267" w:lineRule="exact"/>
                                  </w:pPr>
                                  <w:r>
                                    <w:t xml:space="preserve">26,0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850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right="57"/>
                                    <w:jc w:val="right"/>
                                    <w:spacing w:line="267" w:lineRule="exact"/>
                                  </w:pPr>
                                  <w:r>
                                    <w:t xml:space="preserve">27,0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tcW w:w="70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ind w:left="208"/>
                                    <w:spacing w:line="267" w:lineRule="exact"/>
                                  </w:pPr>
                                  <w:r>
                                    <w:t xml:space="preserve">28,0</w:t>
                                  </w:r>
                                  <w:r/>
                                </w:p>
                              </w:tc>
                              <w:tc>
                                <w:tcPr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100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r>
                              <w:t xml:space="preserve"> 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1;o:allowoverlap:true;o:allowincell:true;mso-position-horizontal-relative:margin;margin-left:-1.00pt;mso-position-horizontal:absolute;mso-position-vertical-relative:text;margin-top:19.60pt;mso-position-vertical:absolute;width:490.05pt;height:689.40pt;mso-wrap-distance-left:0.00pt;mso-wrap-distance-top:0.00pt;mso-wrap-distance-right:9.00pt;mso-wrap-distance-bottom:0.00pt;visibility:visible;" fillcolor="#FFFFFF" stroked="f">
                <v:fill opacity="100f"/>
                <w10:wrap type="square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1985"/>
                        <w:gridCol w:w="852"/>
                        <w:gridCol w:w="1416"/>
                        <w:gridCol w:w="853"/>
                        <w:gridCol w:w="850"/>
                        <w:gridCol w:w="708"/>
                        <w:gridCol w:w="1002"/>
                        <w:gridCol w:w="10"/>
                      </w:tblGrid>
                      <w:tr>
                        <w:tblPrEx/>
                        <w:trPr>
                          <w:trHeight w:val="1000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12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405" w:right="384"/>
                              <w:jc w:val="center"/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Цель/задачи,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требующие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решения для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достижения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цели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985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242" w:right="222"/>
                              <w:jc w:val="center"/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 xml:space="preserve">Наименование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целевого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852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96" w:right="77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Едини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измер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ения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41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15" w:right="95" w:firstLine="2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Значение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весового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коэффицие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нта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целевого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/>
                          </w:p>
                        </w:tc>
                        <w:tc>
                          <w:tcPr>
                            <w:gridSpan w:val="3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411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612" w:right="225" w:hanging="368"/>
                            </w:pPr>
                            <w:r>
                              <w:rPr>
                                <w:sz w:val="24"/>
                              </w:rPr>
                              <w:t xml:space="preserve">Значение целевого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индикатора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годам)</w:t>
                            </w:r>
                            <w:r/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1012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259" w:right="58" w:hanging="166"/>
                            </w:pPr>
                            <w:r>
                              <w:rPr>
                                <w:sz w:val="24"/>
                              </w:rPr>
                              <w:t xml:space="preserve">Примеч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ание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656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212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985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852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141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85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2026</w:t>
                            </w:r>
                            <w:r/>
                          </w:p>
                          <w:p>
                            <w:pPr>
                              <w:pStyle w:val="913"/>
                              <w:ind w:left="255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85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85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2027</w:t>
                            </w:r>
                            <w:r/>
                          </w:p>
                          <w:p>
                            <w:pPr>
                              <w:pStyle w:val="913"/>
                              <w:ind w:left="254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</w:tcBorders>
                            <w:tcW w:w="70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12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2028</w:t>
                            </w:r>
                            <w:r/>
                          </w:p>
                          <w:p>
                            <w:pPr>
                              <w:pStyle w:val="913"/>
                              <w:ind w:left="182"/>
                            </w:pPr>
                            <w:r>
                              <w:rPr>
                                <w:sz w:val="24"/>
                              </w:rPr>
                              <w:t xml:space="preserve">год</w:t>
                            </w:r>
                            <w:r/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1012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trHeight w:val="827"/>
                        </w:trPr>
                        <w:tc>
                          <w:tcPr>
                            <w:gridSpan w:val="9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tcW w:w="98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467" w:right="452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Цель: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обеспечение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качества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дополнительного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образования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меняющимся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запросам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населения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 перспективным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задачам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социально-экономического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развития</w:t>
                            </w:r>
                            <w:r/>
                          </w:p>
                          <w:p>
                            <w:pPr>
                              <w:pStyle w:val="913"/>
                              <w:ind w:left="466" w:right="452"/>
                              <w:jc w:val="center"/>
                              <w:spacing w:line="264" w:lineRule="exact"/>
                            </w:pPr>
                            <w:r>
                              <w:rPr>
                                <w:sz w:val="24"/>
                              </w:rPr>
                              <w:t xml:space="preserve">Доволенского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муниципально</w:t>
                            </w:r>
                            <w:r>
                              <w:rPr>
                                <w:sz w:val="24"/>
                              </w:rPr>
                              <w:t xml:space="preserve">го</w:t>
                            </w:r>
                            <w:r>
                              <w:rPr>
                                <w:sz w:val="24"/>
                              </w:rPr>
                              <w:t xml:space="preserve"> округ</w:t>
                            </w:r>
                            <w:r>
                              <w:rPr>
                                <w:sz w:val="24"/>
                              </w:rPr>
                              <w:t xml:space="preserve">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Новосибирской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области</w:t>
                            </w:r>
                            <w:r/>
                          </w:p>
                        </w:tc>
                      </w:tr>
                      <w:tr>
                        <w:tblPrEx/>
                        <w:trPr>
                          <w:trHeight w:val="3866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126" w:type="dxa"/>
                            <w:vMerge w:val="restart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Задача 1</w:t>
                            </w:r>
                            <w:r>
                              <w:t xml:space="preserve">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Обеспечение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функционировани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я системы персонифицирован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ного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финансирования обеспечивающей свободу выбора образовательных программ, равенство доступа 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дополнительному образованию за счет средств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r>
                              <w:rPr>
                                <w:sz w:val="24"/>
                                <w:szCs w:val="24"/>
                              </w:rPr>
                              <w:t xml:space="preserve">бюджетной системы, легкость и оперативность смены осваиваемых программ.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98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74" w:right="54"/>
                              <w:tabs>
                                <w:tab w:val="left" w:pos="1583" w:leader="none"/>
                              </w:tabs>
                            </w:pPr>
                            <w:r>
                              <w:rPr>
                                <w:sz w:val="24"/>
                              </w:rPr>
                              <w:t xml:space="preserve">1.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Удельный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вес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численности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обучающихся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муниципальных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учреждений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 w:right="96"/>
                            </w:pPr>
                            <w:r>
                              <w:rPr>
                                <w:sz w:val="24"/>
                              </w:rPr>
                              <w:t xml:space="preserve">дополнительного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образования,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которым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/>
                            </w:pPr>
                            <w:r>
                              <w:rPr>
                                <w:sz w:val="24"/>
                              </w:rPr>
                              <w:t xml:space="preserve">предоставлены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 w:right="55"/>
                              <w:spacing w:line="270" w:lineRule="atLeast"/>
                              <w:tabs>
                                <w:tab w:val="left" w:pos="953" w:leader="none"/>
                              </w:tabs>
                            </w:pPr>
                            <w:r>
                              <w:rPr>
                                <w:sz w:val="24"/>
                              </w:rPr>
                              <w:t xml:space="preserve">для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обучения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места,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соответствующие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современным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требованиям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85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74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4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537" w:right="518"/>
                              <w:jc w:val="center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0,2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214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23,0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85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213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24,0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70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43"/>
                              <w:spacing w:line="270" w:lineRule="exact"/>
                            </w:pPr>
                            <w:r>
                              <w:rPr>
                                <w:sz w:val="24"/>
                              </w:rPr>
                              <w:t xml:space="preserve">25,0</w:t>
                            </w:r>
                            <w:r/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8" w:space="0"/>
                            </w:tcBorders>
                            <w:tcW w:w="101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gridAfter w:val="1"/>
                          <w:trHeight w:val="1380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12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98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74" w:right="60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 xml:space="preserve">2. Охват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детей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возрасте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-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18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лет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программами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 w:right="101"/>
                              <w:spacing w:line="270" w:lineRule="atLeast"/>
                            </w:pPr>
                            <w:r>
                              <w:rPr>
                                <w:sz w:val="24"/>
                              </w:rPr>
                              <w:t xml:space="preserve">дополнительного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образования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310"/>
                              <w:jc w:val="right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4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542" w:right="523"/>
                              <w:jc w:val="center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0,2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60"/>
                              <w:jc w:val="right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77,0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57"/>
                              <w:jc w:val="right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79,0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70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48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80,0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1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gridAfter w:val="1"/>
                          <w:trHeight w:val="2759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12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98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74" w:right="397"/>
                            </w:pPr>
                            <w:r>
                              <w:rPr>
                                <w:sz w:val="24"/>
                              </w:rPr>
                              <w:t xml:space="preserve">3. Доля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обучающихся,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охваченных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 w:right="123"/>
                              <w:spacing w:line="270" w:lineRule="atLeast"/>
                            </w:pPr>
                            <w:r>
                              <w:rPr>
                                <w:sz w:val="24"/>
                              </w:rPr>
                              <w:t xml:space="preserve">дополнительным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общеразвивающими </w:t>
                            </w:r>
                            <w:r>
                              <w:rPr>
                                <w:sz w:val="24"/>
                              </w:rPr>
                              <w:t xml:space="preserve">программами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технической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направленности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310"/>
                              <w:jc w:val="right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4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542" w:right="523"/>
                              <w:jc w:val="center"/>
                              <w:spacing w:line="268" w:lineRule="exact"/>
                            </w:pPr>
                            <w:r>
                              <w:rPr>
                                <w:sz w:val="24"/>
                              </w:rPr>
                              <w:t xml:space="preserve">0,2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60"/>
                              <w:jc w:val="right"/>
                              <w:spacing w:line="268" w:lineRule="exact"/>
                            </w:pPr>
                            <w:r>
                              <w:t xml:space="preserve">22,0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57"/>
                              <w:jc w:val="right"/>
                              <w:spacing w:line="268" w:lineRule="exact"/>
                            </w:pPr>
                            <w:r>
                              <w:t xml:space="preserve">23,0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70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148"/>
                              <w:spacing w:line="268" w:lineRule="exact"/>
                            </w:pPr>
                            <w:r>
                              <w:t xml:space="preserve">24,0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1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blPrEx/>
                        <w:trPr>
                          <w:gridAfter w:val="1"/>
                          <w:trHeight w:val="552"/>
                        </w:trPr>
                        <w:tc>
                          <w:tcPr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2126" w:type="dxa"/>
                            <w:vMerge w:val="continue"/>
                            <w:textDirection w:val="lrTb"/>
                            <w:noWrap w:val="fals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4" w:space="0"/>
                            </w:tcBorders>
                            <w:tcW w:w="198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74"/>
                              <w:spacing w:line="267" w:lineRule="exact"/>
                            </w:pPr>
                            <w:r>
                              <w:rPr>
                                <w:sz w:val="24"/>
                              </w:rPr>
                              <w:t xml:space="preserve">4.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Охват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детей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/>
                              <w:spacing w:line="264" w:lineRule="exact"/>
                            </w:pPr>
                            <w:r>
                              <w:rPr>
                                <w:sz w:val="24"/>
                              </w:rPr>
                              <w:t xml:space="preserve">возрасте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до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 w:right="101"/>
                            </w:pPr>
                            <w:r>
                              <w:rPr>
                                <w:sz w:val="24"/>
                              </w:rPr>
                              <w:t xml:space="preserve">18 лет, имеющих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/>
                              <w:spacing w:line="264" w:lineRule="exact"/>
                            </w:pPr>
                            <w:r>
                              <w:rPr>
                                <w:sz w:val="24"/>
                              </w:rPr>
                              <w:t xml:space="preserve">право на получение дополнительного образования в рамках системы персонифицированного финансирования </w:t>
                            </w:r>
                            <w:r/>
                          </w:p>
                          <w:p>
                            <w:pPr>
                              <w:pStyle w:val="913"/>
                              <w:ind w:left="74"/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310"/>
                              <w:jc w:val="right"/>
                              <w:spacing w:line="267" w:lineRule="exact"/>
                            </w:pPr>
                            <w:r>
                              <w:rPr>
                                <w:sz w:val="24"/>
                              </w:rPr>
                              <w:t xml:space="preserve">%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1416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542" w:right="523"/>
                              <w:jc w:val="center"/>
                              <w:spacing w:line="267" w:lineRule="exact"/>
                            </w:pPr>
                            <w:r>
                              <w:rPr>
                                <w:sz w:val="24"/>
                              </w:rPr>
                              <w:t xml:space="preserve">0,4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60"/>
                              <w:jc w:val="right"/>
                              <w:spacing w:line="267" w:lineRule="exact"/>
                            </w:pPr>
                            <w:r>
                              <w:t xml:space="preserve">26,0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850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right="57"/>
                              <w:jc w:val="right"/>
                              <w:spacing w:line="267" w:lineRule="exact"/>
                            </w:pPr>
                            <w:r>
                              <w:t xml:space="preserve">27,0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tcW w:w="708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ind w:left="208"/>
                              <w:spacing w:line="267" w:lineRule="exact"/>
                            </w:pPr>
                            <w:r>
                              <w:t xml:space="preserve">28,0</w:t>
                            </w:r>
                            <w:r/>
                          </w:p>
                        </w:tc>
                        <w:tc>
                          <w:tcPr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W w:w="1002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9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r>
                        <w:t xml:space="preserve"> 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760" w:right="140" w:bottom="280" w:left="13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9690" w:right="685"/>
        <w:jc w:val="center"/>
        <w:spacing w:before="78"/>
      </w:pPr>
      <w:r>
        <w:rPr>
          <w:sz w:val="28"/>
        </w:rPr>
        <w:t xml:space="preserve"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</w:t>
      </w:r>
      <w:r/>
    </w:p>
    <w:p>
      <w:pPr>
        <w:ind w:left="9685" w:right="685"/>
        <w:jc w:val="center"/>
        <w:spacing w:line="322" w:lineRule="exact"/>
      </w:pPr>
      <w:r>
        <w:rPr>
          <w:sz w:val="28"/>
        </w:rPr>
        <w:t xml:space="preserve">к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программе</w:t>
      </w:r>
      <w:r/>
    </w:p>
    <w:p>
      <w:pPr>
        <w:ind w:left="10052" w:right="629" w:firstLine="4"/>
        <w:jc w:val="center"/>
      </w:pPr>
      <w:r>
        <w:rPr>
          <w:sz w:val="28"/>
        </w:rPr>
        <w:t xml:space="preserve">«Развитие и </w:t>
      </w:r>
      <w:r>
        <w:rPr>
          <w:sz w:val="28"/>
          <w:szCs w:val="28"/>
          <w:lang w:eastAsia="ar-SA"/>
        </w:rPr>
        <w:t xml:space="preserve">функционирование</w:t>
      </w:r>
      <w:r>
        <w:rPr>
          <w:sz w:val="28"/>
        </w:rPr>
        <w:t xml:space="preserve">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Доволенском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муниципальном округе </w:t>
      </w:r>
      <w:r>
        <w:rPr>
          <w:sz w:val="28"/>
        </w:rPr>
        <w:t xml:space="preserve">Новосибирской области</w:t>
      </w:r>
      <w:r>
        <w:rPr>
          <w:spacing w:val="-68"/>
          <w:sz w:val="28"/>
        </w:rPr>
        <w:t xml:space="preserve">     </w:t>
      </w:r>
      <w:r>
        <w:rPr>
          <w:sz w:val="28"/>
          <w:szCs w:val="28"/>
          <w:lang w:eastAsia="ar-SA"/>
        </w:rPr>
        <w:t xml:space="preserve">в рамках системы персонифицированного финансирования</w:t>
      </w:r>
      <w:r>
        <w:rPr>
          <w:sz w:val="28"/>
        </w:rPr>
        <w:t xml:space="preserve">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годы»</w:t>
      </w:r>
      <w:r/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spacing w:before="6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674"/>
        <w:ind w:left="3912" w:right="1968" w:hanging="1966"/>
      </w:pPr>
      <w:r>
        <w:t xml:space="preserve">                Основные мероприятия муниципальной программы</w:t>
      </w:r>
      <w:r/>
    </w:p>
    <w:p>
      <w:pPr>
        <w:pStyle w:val="674"/>
        <w:ind w:left="3912" w:right="1074" w:hanging="1966"/>
        <w:sectPr>
          <w:footnotePr/>
          <w:endnotePr/>
          <w:type w:val="nextPage"/>
          <w:pgSz w:w="16838" w:h="11906" w:orient="landscape"/>
          <w:pgMar w:top="760" w:right="280" w:bottom="280" w:left="600" w:header="709" w:footer="709" w:gutter="0"/>
          <w:cols w:num="1" w:sep="0" w:space="1701" w:equalWidth="1"/>
          <w:docGrid w:linePitch="360"/>
        </w:sectPr>
      </w:pPr>
      <w:r>
        <w:t xml:space="preserve"> «</w:t>
      </w:r>
      <w:r>
        <w:rPr>
          <w:color w:val="232323"/>
        </w:rPr>
        <w:t xml:space="preserve">Развитие </w:t>
      </w:r>
      <w:r>
        <w:t xml:space="preserve">и </w:t>
      </w:r>
      <w:r>
        <w:rPr>
          <w:lang w:eastAsia="ar-SA"/>
        </w:rPr>
        <w:t xml:space="preserve">функционирование</w:t>
      </w:r>
      <w:r>
        <w:t xml:space="preserve"> дополнительного образования   </w:t>
      </w:r>
      <w:r>
        <w:rPr>
          <w:spacing w:val="-67"/>
        </w:rPr>
        <w:t xml:space="preserve"> </w:t>
      </w:r>
      <w:r>
        <w:t xml:space="preserve">в </w:t>
      </w:r>
      <w:r>
        <w:t xml:space="preserve">Доволенском</w:t>
      </w:r>
      <w:r>
        <w:t xml:space="preserve"> </w:t>
      </w:r>
      <w:r>
        <w:t xml:space="preserve">муниципальном </w:t>
      </w:r>
      <w:r>
        <w:t xml:space="preserve">округе </w:t>
      </w:r>
      <w:r>
        <w:t xml:space="preserve"> </w:t>
      </w:r>
      <w:r>
        <w:t xml:space="preserve">Новосибирской</w:t>
      </w:r>
      <w:r>
        <w:rPr>
          <w:spacing w:val="-1"/>
        </w:rPr>
        <w:t xml:space="preserve"> </w:t>
      </w:r>
      <w:r>
        <w:t xml:space="preserve">области</w:t>
      </w:r>
      <w:r>
        <w:rPr>
          <w:spacing w:val="-2"/>
        </w:rPr>
        <w:t xml:space="preserve"> </w:t>
      </w:r>
      <w:r>
        <w:rPr>
          <w:lang w:eastAsia="ar-SA"/>
        </w:rPr>
        <w:t xml:space="preserve">в рамках</w:t>
      </w:r>
      <w:r>
        <w:t xml:space="preserve"> </w:t>
      </w:r>
      <w:r>
        <w:rPr>
          <w:lang w:eastAsia="ar-SA"/>
        </w:rPr>
        <w:t xml:space="preserve">системы персонифицированного финансирования</w:t>
      </w:r>
      <w:r>
        <w:t xml:space="preserve"> на</w:t>
      </w:r>
      <w:r>
        <w:rPr>
          <w:spacing w:val="2"/>
        </w:rPr>
        <w:t xml:space="preserve"> </w:t>
      </w:r>
      <w:r>
        <w:t xml:space="preserve">202</w:t>
      </w:r>
      <w:r>
        <w:t xml:space="preserve">6</w:t>
      </w:r>
      <w:r>
        <w:t xml:space="preserve">-202</w:t>
      </w:r>
      <w:r>
        <w:t xml:space="preserve">8</w:t>
      </w:r>
      <w:r>
        <w:t xml:space="preserve"> годы»</w:t>
      </w:r>
      <w:r/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418"/>
        <w:gridCol w:w="992"/>
        <w:gridCol w:w="1418"/>
        <w:gridCol w:w="1134"/>
        <w:gridCol w:w="1134"/>
        <w:gridCol w:w="2126"/>
        <w:gridCol w:w="2532"/>
      </w:tblGrid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pStyle w:val="913"/>
              <w:ind w:left="1089" w:right="990" w:hanging="84"/>
            </w:pPr>
            <w:r>
              <w:rPr>
                <w:spacing w:val="-1"/>
                <w:sz w:val="24"/>
              </w:rPr>
              <w:t xml:space="preserve"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913"/>
              <w:ind w:left="364" w:right="153" w:hanging="192"/>
            </w:pPr>
            <w:r>
              <w:rPr>
                <w:spacing w:val="-1"/>
                <w:sz w:val="24"/>
              </w:rPr>
              <w:t xml:space="preserve"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913"/>
              <w:ind w:left="150" w:right="119" w:firstLine="96"/>
            </w:pPr>
            <w:r>
              <w:rPr>
                <w:sz w:val="24"/>
              </w:rPr>
              <w:t xml:space="preserve"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13"/>
              <w:ind w:left="1110"/>
              <w:spacing w:line="256" w:lineRule="exact"/>
            </w:pPr>
            <w:r>
              <w:rPr>
                <w:sz w:val="24"/>
              </w:rPr>
              <w:t xml:space="preserve"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3"/>
              <w:ind w:left="138" w:right="150" w:firstLine="19"/>
            </w:pPr>
            <w:r>
              <w:rPr>
                <w:sz w:val="24"/>
              </w:rPr>
              <w:t xml:space="preserve"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restart"/>
            <w:textDirection w:val="lrTb"/>
            <w:noWrap w:val="false"/>
          </w:tcPr>
          <w:p>
            <w:pPr>
              <w:pStyle w:val="913"/>
              <w:ind w:left="112"/>
              <w:spacing w:line="268" w:lineRule="exact"/>
            </w:pPr>
            <w:r>
              <w:rPr>
                <w:sz w:val="24"/>
              </w:rPr>
              <w:t xml:space="preserve"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</w:t>
            </w:r>
            <w:r/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913"/>
              <w:ind w:left="107"/>
              <w:spacing w:line="258" w:lineRule="exact"/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1" w:right="198"/>
              <w:jc w:val="center"/>
              <w:spacing w:line="256" w:lineRule="exact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16" w:right="241"/>
              <w:jc w:val="center"/>
              <w:spacing w:line="256" w:lineRule="exact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35" w:right="161"/>
              <w:jc w:val="center"/>
              <w:spacing w:line="256" w:lineRule="exact"/>
            </w:pPr>
            <w:r>
              <w:rPr>
                <w:sz w:val="24"/>
              </w:rPr>
              <w:t xml:space="preserve">202</w:t>
            </w:r>
            <w:r>
              <w:rPr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4"/>
              <w:spacing w:line="256" w:lineRule="exact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pStyle w:val="913"/>
              <w:ind w:left="7"/>
              <w:jc w:val="center"/>
              <w:spacing w:line="256" w:lineRule="exact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ind w:left="11"/>
              <w:jc w:val="center"/>
              <w:spacing w:line="256" w:lineRule="exact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"/>
              <w:jc w:val="center"/>
              <w:spacing w:line="256" w:lineRule="exact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3"/>
              <w:jc w:val="center"/>
              <w:spacing w:line="256" w:lineRule="exact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right="25"/>
              <w:jc w:val="center"/>
              <w:spacing w:line="256" w:lineRule="exact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26"/>
              <w:jc w:val="center"/>
              <w:spacing w:line="256" w:lineRule="exact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7"/>
              <w:jc w:val="center"/>
              <w:spacing w:line="256" w:lineRule="exact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13"/>
              <w:ind w:right="13"/>
              <w:jc w:val="center"/>
              <w:spacing w:line="256" w:lineRule="exact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textDirection w:val="lrTb"/>
            <w:noWrap w:val="false"/>
          </w:tcPr>
          <w:p>
            <w:pPr>
              <w:pStyle w:val="913"/>
              <w:ind w:right="20"/>
              <w:jc w:val="center"/>
              <w:spacing w:line="256" w:lineRule="exact"/>
            </w:pPr>
            <w:r>
              <w:rPr>
                <w:sz w:val="24"/>
              </w:rPr>
              <w:t xml:space="preserve">9</w:t>
            </w:r>
            <w:r/>
          </w:p>
        </w:tc>
      </w:tr>
      <w:tr>
        <w:tblPrEx/>
        <w:trPr>
          <w:trHeight w:val="551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1" w:type="dxa"/>
            <w:textDirection w:val="lrTb"/>
            <w:noWrap w:val="false"/>
          </w:tcPr>
          <w:p>
            <w:pPr>
              <w:pStyle w:val="913"/>
              <w:ind w:left="392" w:right="409"/>
              <w:jc w:val="center"/>
              <w:spacing w:line="273" w:lineRule="exact"/>
            </w:pPr>
            <w:r>
              <w:rPr>
                <w:b/>
                <w:sz w:val="24"/>
              </w:rPr>
              <w:t xml:space="preserve"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соответствия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качества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дополнительного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меняющимся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запросам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населения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перспективным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задачам</w:t>
            </w:r>
            <w:r/>
          </w:p>
          <w:p>
            <w:pPr>
              <w:pStyle w:val="913"/>
              <w:ind w:left="392" w:right="399"/>
              <w:jc w:val="center"/>
              <w:spacing w:line="259" w:lineRule="exact"/>
            </w:pPr>
            <w:r>
              <w:rPr>
                <w:b/>
                <w:sz w:val="24"/>
              </w:rPr>
              <w:t xml:space="preserve">социально-экономического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Доволенского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муниципально</w:t>
            </w:r>
            <w:r>
              <w:rPr>
                <w:b/>
                <w:sz w:val="24"/>
              </w:rPr>
              <w:t xml:space="preserve">го</w:t>
            </w:r>
            <w:r>
              <w:rPr>
                <w:b/>
                <w:sz w:val="24"/>
              </w:rPr>
              <w:t xml:space="preserve"> округ</w:t>
            </w:r>
            <w:r>
              <w:rPr>
                <w:b/>
                <w:sz w:val="24"/>
              </w:rPr>
              <w:t xml:space="preserve">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Новосибирской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области</w:t>
            </w:r>
            <w:r/>
          </w:p>
        </w:tc>
      </w:tr>
      <w:tr>
        <w:tblPrEx/>
        <w:trPr>
          <w:trHeight w:val="82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1" w:type="dxa"/>
            <w:textDirection w:val="lrTb"/>
            <w:noWrap w:val="false"/>
          </w:tcPr>
          <w:p>
            <w:pPr>
              <w:pStyle w:val="913"/>
              <w:ind w:left="160" w:firstLine="129"/>
              <w:spacing w:line="268" w:lineRule="exact"/>
            </w:pPr>
            <w:r>
              <w:rPr>
                <w:b/>
                <w:sz w:val="24"/>
              </w:rPr>
              <w:t xml:space="preserve">Задача: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</w:t>
            </w:r>
            <w:r/>
          </w:p>
          <w:p>
            <w:pPr>
              <w:pStyle w:val="913"/>
              <w:ind w:left="7208" w:hanging="7048"/>
              <w:spacing w:line="270" w:lineRule="atLeast"/>
            </w:pPr>
            <w:r>
              <w:rPr>
                <w:sz w:val="24"/>
              </w:rPr>
              <w:t xml:space="preserve">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легкость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оперативность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осваиваемых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</w:t>
            </w:r>
            <w:r/>
          </w:p>
        </w:tc>
      </w:tr>
      <w:tr>
        <w:tblPrEx/>
        <w:trPr>
          <w:trHeight w:val="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pStyle w:val="913"/>
              <w:ind w:left="107"/>
              <w:spacing w:line="268" w:lineRule="exact"/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детям</w:t>
            </w:r>
            <w:r/>
          </w:p>
          <w:p>
            <w:pPr>
              <w:pStyle w:val="913"/>
              <w:ind w:left="107" w:right="128"/>
            </w:pPr>
            <w:r>
              <w:rPr>
                <w:sz w:val="24"/>
              </w:rPr>
              <w:t xml:space="preserve">сертификатов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с возможностью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/>
          </w:p>
          <w:p>
            <w:pPr>
              <w:pStyle w:val="913"/>
              <w:ind w:left="107" w:right="940"/>
            </w:pP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</w:t>
            </w:r>
            <w:r/>
          </w:p>
          <w:p>
            <w:pPr>
              <w:pStyle w:val="913"/>
              <w:ind w:left="107" w:right="269"/>
            </w:pPr>
            <w:r>
              <w:rPr>
                <w:sz w:val="24"/>
              </w:rPr>
              <w:t xml:space="preserve">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ind w:left="107"/>
              <w:spacing w:line="268" w:lineRule="exact"/>
            </w:pPr>
            <w:r>
              <w:rPr>
                <w:sz w:val="24"/>
              </w:rPr>
              <w:t xml:space="preserve">Сумма</w:t>
            </w:r>
            <w:r/>
          </w:p>
          <w:p>
            <w:pPr>
              <w:pStyle w:val="913"/>
              <w:ind w:left="107" w:right="730"/>
              <w:spacing w:line="270" w:lineRule="atLeast"/>
            </w:pPr>
            <w:r>
              <w:rPr>
                <w:sz w:val="24"/>
              </w:rPr>
              <w:t xml:space="preserve">затрат,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right="174"/>
              <w:jc w:val="right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121"/>
              <w:jc w:val="center"/>
              <w:spacing w:line="268" w:lineRule="exact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25679,02</w:t>
            </w:r>
            <w:r/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913"/>
              <w:ind w:left="176" w:right="194" w:firstLine="3"/>
              <w:jc w:val="center"/>
            </w:pPr>
            <w:r>
              <w:rPr>
                <w:sz w:val="24"/>
              </w:rPr>
              <w:t xml:space="preserve"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Доволенского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округа </w:t>
            </w:r>
            <w:r>
              <w:rPr>
                <w:sz w:val="24"/>
              </w:rPr>
              <w:t xml:space="preserve">Новосибирской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restart"/>
            <w:textDirection w:val="lrTb"/>
            <w:noWrap w:val="false"/>
          </w:tcPr>
          <w:p>
            <w:pPr>
              <w:pStyle w:val="913"/>
              <w:ind w:left="75" w:right="58"/>
              <w:jc w:val="both"/>
              <w:tabs>
                <w:tab w:val="left" w:pos="496" w:leader="none"/>
              </w:tabs>
            </w:pPr>
            <w:r>
              <w:rPr>
                <w:sz w:val="24"/>
              </w:rPr>
              <w:t xml:space="preserve">1. 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– 80</w:t>
            </w:r>
            <w:r>
              <w:rPr>
                <w:sz w:val="24"/>
              </w:rPr>
              <w:t xml:space="preserve">,0</w:t>
            </w:r>
            <w:r>
              <w:rPr>
                <w:sz w:val="24"/>
              </w:rPr>
              <w:t xml:space="preserve">%.</w:t>
            </w:r>
            <w:r/>
          </w:p>
          <w:p>
            <w:pPr>
              <w:pStyle w:val="913"/>
              <w:ind w:left="75" w:right="58"/>
              <w:tabs>
                <w:tab w:val="left" w:pos="1792" w:leader="none"/>
                <w:tab w:val="left" w:pos="1956" w:leader="none"/>
                <w:tab w:val="left" w:pos="2647" w:leader="none"/>
                <w:tab w:val="left" w:pos="3940" w:leader="none"/>
                <w:tab w:val="left" w:pos="4037" w:leader="none"/>
                <w:tab w:val="left" w:pos="4913" w:leader="none"/>
                <w:tab w:val="left" w:pos="583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</w:rPr>
              <w:t xml:space="preserve">Удельный вес численности обучающихся муниципальных учреждений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образования,</w:t>
            </w:r>
            <w:r>
              <w:rPr>
                <w:sz w:val="24"/>
              </w:rPr>
              <w:tab/>
              <w:t xml:space="preserve">которым предоставлены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</w:r>
          </w:p>
          <w:p>
            <w:pPr>
              <w:pStyle w:val="913"/>
              <w:ind w:right="58"/>
              <w:tabs>
                <w:tab w:val="left" w:pos="1792" w:leader="none"/>
                <w:tab w:val="left" w:pos="1956" w:leader="none"/>
                <w:tab w:val="left" w:pos="2647" w:leader="none"/>
                <w:tab w:val="left" w:pos="3940" w:leader="none"/>
                <w:tab w:val="left" w:pos="4037" w:leader="none"/>
                <w:tab w:val="left" w:pos="4913" w:leader="none"/>
                <w:tab w:val="left" w:pos="583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</w:t>
            </w:r>
            <w:r>
              <w:rPr>
                <w:sz w:val="24"/>
              </w:rPr>
              <w:t xml:space="preserve">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места,</w:t>
            </w:r>
            <w:r>
              <w:rPr>
                <w:sz w:val="24"/>
              </w:rPr>
            </w:r>
          </w:p>
          <w:p>
            <w:pPr>
              <w:pStyle w:val="913"/>
              <w:ind w:right="58"/>
              <w:tabs>
                <w:tab w:val="left" w:pos="1792" w:leader="none"/>
                <w:tab w:val="left" w:pos="1956" w:leader="none"/>
                <w:tab w:val="left" w:pos="2647" w:leader="none"/>
                <w:tab w:val="left" w:pos="3940" w:leader="none"/>
                <w:tab w:val="left" w:pos="4037" w:leader="none"/>
                <w:tab w:val="left" w:pos="4913" w:leader="none"/>
                <w:tab w:val="left" w:pos="5836" w:leader="none"/>
              </w:tabs>
            </w:pPr>
            <w:r>
              <w:rPr>
                <w:sz w:val="24"/>
              </w:rPr>
              <w:t xml:space="preserve">соответствующие современным требованиям – 25</w:t>
            </w:r>
            <w:r>
              <w:rPr>
                <w:sz w:val="24"/>
              </w:rPr>
              <w:t xml:space="preserve">,0</w:t>
            </w:r>
            <w:r>
              <w:rPr>
                <w:sz w:val="24"/>
              </w:rPr>
              <w:t xml:space="preserve">%.</w:t>
            </w:r>
            <w:r>
              <w:rPr>
                <w:sz w:val="24"/>
              </w:rPr>
              <w:tab/>
              <w:t xml:space="preserve">образования,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для</w:t>
            </w:r>
            <w:r>
              <w:rPr>
                <w:sz w:val="24"/>
              </w:rPr>
              <w:tab/>
              <w:t xml:space="preserve">обучения</w:t>
            </w:r>
            <w:r>
              <w:rPr>
                <w:sz w:val="24"/>
              </w:rPr>
              <w:tab/>
              <w:t xml:space="preserve">места,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25%.</w:t>
            </w:r>
            <w:r/>
          </w:p>
          <w:p>
            <w:pPr>
              <w:pStyle w:val="913"/>
              <w:ind w:left="75" w:right="57"/>
              <w:jc w:val="both"/>
              <w:tabs>
                <w:tab w:val="left" w:pos="602" w:leader="none"/>
                <w:tab w:val="left" w:pos="3292" w:leader="none"/>
                <w:tab w:val="left" w:pos="544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3.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общеобразовательными</w:t>
            </w:r>
            <w:r>
              <w:rPr>
                <w:sz w:val="24"/>
              </w:rPr>
            </w:r>
          </w:p>
          <w:p>
            <w:r>
              <w:t xml:space="preserve">п</w:t>
            </w:r>
            <w:r>
              <w:t xml:space="preserve">рограммами</w:t>
            </w:r>
            <w:r/>
          </w:p>
          <w:p>
            <w:r>
              <w:t xml:space="preserve"> </w:t>
            </w:r>
            <w:r>
              <w:t xml:space="preserve">технической</w:t>
            </w:r>
            <w:r>
              <w:t xml:space="preserve"> направленности – 24,0%.</w:t>
            </w:r>
            <w:r/>
          </w:p>
          <w:p>
            <w:pPr>
              <w:pStyle w:val="913"/>
              <w:numPr>
                <w:ilvl w:val="0"/>
                <w:numId w:val="7"/>
              </w:numPr>
              <w:ind w:right="507"/>
              <w:spacing w:line="276" w:lineRule="exact"/>
              <w:tabs>
                <w:tab w:val="left" w:pos="333" w:leader="none"/>
              </w:tabs>
            </w:pPr>
            <w:r>
              <w:rPr>
                <w:sz w:val="24"/>
              </w:rPr>
              <w:t xml:space="preserve">4. Охват детей в возрасте от 5 до 18 лет, имеющих право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персонифицированного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-2</w:t>
            </w: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,0</w:t>
            </w:r>
            <w:r>
              <w:rPr>
                <w:sz w:val="24"/>
              </w:rPr>
              <w:t xml:space="preserve">%.</w:t>
            </w:r>
            <w:r/>
          </w:p>
        </w:tc>
      </w:tr>
      <w:tr>
        <w:tblPrEx/>
        <w:trPr>
          <w:trHeight w:val="5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ind w:left="107"/>
              <w:spacing w:line="268" w:lineRule="exact"/>
            </w:pPr>
            <w:r>
              <w:rPr>
                <w:sz w:val="24"/>
              </w:rPr>
              <w:t xml:space="preserve">федеральный</w:t>
            </w:r>
            <w:r/>
          </w:p>
          <w:p>
            <w:pPr>
              <w:pStyle w:val="913"/>
              <w:ind w:left="107"/>
              <w:spacing w:line="266" w:lineRule="exact"/>
            </w:pP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right="174"/>
              <w:jc w:val="right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1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t xml:space="preserve">област</w:t>
            </w:r>
            <w:r>
              <w:t xml:space="preserve">н</w:t>
            </w:r>
            <w:r>
              <w:t xml:space="preserve">ой бюджет</w:t>
            </w:r>
            <w:r/>
          </w:p>
          <w:p>
            <w:r>
              <w:t xml:space="preserve">Новосибирской области*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0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ind w:left="107"/>
              <w:spacing w:line="268" w:lineRule="exact"/>
            </w:pPr>
            <w:r>
              <w:rPr>
                <w:sz w:val="24"/>
              </w:rPr>
              <w:t xml:space="preserve">бюджет</w:t>
            </w:r>
            <w:r/>
          </w:p>
          <w:p>
            <w:pPr>
              <w:pStyle w:val="913"/>
              <w:ind w:left="107"/>
              <w:spacing w:line="264" w:lineRule="exact"/>
            </w:pPr>
            <w:r>
              <w:rPr>
                <w:sz w:val="24"/>
              </w:rPr>
              <w:t xml:space="preserve">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121"/>
              <w:jc w:val="center"/>
              <w:spacing w:line="268" w:lineRule="exact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25679,02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8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ind w:left="107" w:right="256"/>
            </w:pPr>
            <w:r>
              <w:rPr>
                <w:sz w:val="24"/>
              </w:rPr>
              <w:t xml:space="preserve">внебюджетные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68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962"/>
              <w:spacing w:line="256" w:lineRule="exact"/>
            </w:pPr>
            <w:r>
              <w:rPr>
                <w:b/>
                <w:sz w:val="24"/>
              </w:rPr>
              <w:t xml:space="preserve"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затрат 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53"/>
              <w:spacing w:line="256" w:lineRule="exact"/>
            </w:pPr>
            <w:r>
              <w:rPr>
                <w:b/>
                <w:sz w:val="24"/>
              </w:rPr>
              <w:t xml:space="preserve">тыс.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121"/>
              <w:jc w:val="center"/>
              <w:spacing w:line="268" w:lineRule="exact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25679,02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2073" w:right="2072"/>
              <w:jc w:val="center"/>
              <w:spacing w:line="256" w:lineRule="exact"/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107"/>
              <w:spacing w:line="256" w:lineRule="exact"/>
            </w:pPr>
            <w:r>
              <w:rPr>
                <w:sz w:val="24"/>
              </w:rPr>
              <w:t xml:space="preserve">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107"/>
              <w:spacing w:line="256" w:lineRule="exact"/>
            </w:pPr>
            <w:r>
              <w:rPr>
                <w:sz w:val="24"/>
              </w:rPr>
              <w:t xml:space="preserve">областной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бюджет*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56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107"/>
              <w:spacing w:line="256" w:lineRule="exact"/>
            </w:pPr>
            <w:r>
              <w:rPr>
                <w:sz w:val="24"/>
              </w:rPr>
              <w:t xml:space="preserve">бюджет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района*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56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right="121"/>
              <w:jc w:val="center"/>
              <w:spacing w:line="268" w:lineRule="exact"/>
            </w:pPr>
            <w:r>
              <w:rPr>
                <w:sz w:val="24"/>
              </w:rPr>
            </w:r>
            <w:r>
              <w:rPr>
                <w:sz w:val="24"/>
              </w:rPr>
              <w:t xml:space="preserve">25679,02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pStyle w:val="913"/>
              <w:ind w:left="107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внебюджетные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источники*</w:t>
            </w:r>
            <w:r>
              <w:rPr>
                <w:sz w:val="24"/>
              </w:rPr>
            </w:r>
          </w:p>
          <w:p>
            <w:pPr>
              <w:pStyle w:val="913"/>
              <w:ind w:left="75" w:right="3233"/>
              <w:jc w:val="both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105"/>
              <w:spacing w:line="270" w:lineRule="exact"/>
            </w:pPr>
            <w:r>
              <w:rPr>
                <w:sz w:val="24"/>
              </w:rPr>
              <w:t xml:space="preserve"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913"/>
              <w:ind w:left="204" w:right="198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343" w:right="325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913"/>
              <w:ind w:left="113" w:right="121"/>
              <w:jc w:val="center"/>
              <w:spacing w:line="270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ectPr>
          <w:footnotePr/>
          <w:endnotePr/>
          <w:type w:val="nextPage"/>
          <w:pgSz w:w="16838" w:h="11906" w:orient="landscape"/>
          <w:pgMar w:top="1080" w:right="280" w:bottom="280" w:left="600" w:header="709" w:footer="709" w:gutter="0"/>
          <w:cols w:num="1" w:sep="0" w:space="1701" w:equalWidth="1"/>
          <w:docGrid w:linePitch="360"/>
        </w:sectPr>
      </w:pPr>
      <w:r/>
      <w:r/>
    </w:p>
    <w:p>
      <w:pPr>
        <w:ind w:left="10113" w:right="685"/>
        <w:jc w:val="center"/>
        <w:spacing w:before="59"/>
      </w:pPr>
      <w:r>
        <w:rPr>
          <w:sz w:val="28"/>
        </w:rPr>
        <w:t xml:space="preserve"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</w:t>
      </w:r>
      <w:r/>
    </w:p>
    <w:p>
      <w:pPr>
        <w:ind w:left="10111" w:right="685"/>
        <w:jc w:val="center"/>
        <w:spacing w:before="3" w:line="322" w:lineRule="exact"/>
      </w:pPr>
      <w:r>
        <w:rPr>
          <w:sz w:val="28"/>
        </w:rPr>
        <w:t xml:space="preserve">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программе</w:t>
      </w:r>
      <w:r/>
    </w:p>
    <w:p>
      <w:pPr>
        <w:ind w:left="10052" w:right="629" w:firstLine="4"/>
        <w:jc w:val="center"/>
        <w:rPr>
          <w:sz w:val="28"/>
        </w:rPr>
      </w:pPr>
      <w:r>
        <w:rPr>
          <w:sz w:val="28"/>
        </w:rPr>
        <w:t xml:space="preserve">«Развитие и </w:t>
      </w:r>
      <w:r>
        <w:rPr>
          <w:sz w:val="28"/>
          <w:szCs w:val="28"/>
          <w:lang w:eastAsia="ar-SA"/>
        </w:rPr>
        <w:t xml:space="preserve">функционирование</w:t>
      </w:r>
      <w:r>
        <w:rPr>
          <w:sz w:val="28"/>
        </w:rPr>
        <w:t xml:space="preserve"> дополнительного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Доволенском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муниципальном округе</w:t>
      </w:r>
      <w:r>
        <w:rPr>
          <w:sz w:val="28"/>
        </w:rPr>
        <w:t xml:space="preserve"> Новосибирской области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ind w:left="10052" w:right="629" w:firstLine="4"/>
        <w:jc w:val="center"/>
      </w:pPr>
      <w:r/>
      <w:bookmarkStart w:id="2" w:name="_GoBack"/>
      <w:r/>
      <w:bookmarkEnd w:id="2"/>
      <w:r>
        <w:rPr>
          <w:spacing w:val="-68"/>
          <w:sz w:val="28"/>
        </w:rPr>
        <w:t xml:space="preserve">    </w:t>
      </w:r>
      <w:r>
        <w:rPr>
          <w:spacing w:val="-68"/>
          <w:sz w:val="28"/>
        </w:rPr>
        <w:t xml:space="preserve">     </w:t>
      </w:r>
      <w:r>
        <w:rPr>
          <w:spacing w:val="-68"/>
          <w:sz w:val="28"/>
        </w:rPr>
        <w:t xml:space="preserve"> </w:t>
      </w:r>
      <w:r>
        <w:rPr>
          <w:sz w:val="28"/>
          <w:szCs w:val="28"/>
          <w:lang w:eastAsia="ar-SA"/>
        </w:rPr>
        <w:t xml:space="preserve">в рамках</w:t>
      </w:r>
      <w:r>
        <w:t xml:space="preserve"> </w:t>
      </w:r>
      <w:r>
        <w:rPr>
          <w:sz w:val="28"/>
          <w:szCs w:val="28"/>
          <w:lang w:eastAsia="ar-SA"/>
        </w:rPr>
        <w:t xml:space="preserve">системы персонифицированного финансирования</w:t>
      </w:r>
      <w:r>
        <w:rPr>
          <w:sz w:val="28"/>
        </w:rPr>
        <w:t xml:space="preserve">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8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годы»</w:t>
      </w:r>
      <w:r/>
    </w:p>
    <w:p>
      <w:pPr>
        <w:pStyle w:val="909"/>
        <w:ind w:left="0"/>
        <w:jc w:val="left"/>
        <w:rPr>
          <w:sz w:val="30"/>
        </w:rPr>
      </w:pPr>
      <w:r>
        <w:rPr>
          <w:sz w:val="30"/>
        </w:rPr>
      </w:r>
      <w:r>
        <w:rPr>
          <w:sz w:val="30"/>
        </w:rPr>
      </w:r>
    </w:p>
    <w:p>
      <w:pPr>
        <w:pStyle w:val="909"/>
        <w:ind w:left="0"/>
        <w:jc w:val="left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74"/>
        <w:ind w:left="354" w:right="667"/>
        <w:spacing w:line="319" w:lineRule="exact"/>
      </w:pPr>
      <w:r>
        <w:t xml:space="preserve">Сводные</w:t>
      </w:r>
      <w:r>
        <w:rPr>
          <w:spacing w:val="-2"/>
        </w:rPr>
        <w:t xml:space="preserve"> </w:t>
      </w:r>
      <w:r>
        <w:t xml:space="preserve">финансовые</w:t>
      </w:r>
      <w:r>
        <w:rPr>
          <w:spacing w:val="-2"/>
        </w:rPr>
        <w:t xml:space="preserve"> </w:t>
      </w:r>
      <w:r>
        <w:t xml:space="preserve">затраты</w:t>
      </w:r>
      <w:r/>
    </w:p>
    <w:p>
      <w:pPr>
        <w:ind w:left="354" w:right="685"/>
        <w:jc w:val="center"/>
      </w:pPr>
      <w:r>
        <w:rPr>
          <w:sz w:val="28"/>
        </w:rPr>
        <w:t xml:space="preserve"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szCs w:val="28"/>
          <w:lang w:eastAsia="ar-SA"/>
        </w:rPr>
        <w:t xml:space="preserve">функционирование</w:t>
      </w:r>
      <w:r>
        <w:rPr>
          <w:sz w:val="28"/>
        </w:rPr>
        <w:t xml:space="preserve"> дополнительного 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Доволенском</w:t>
      </w:r>
      <w:r>
        <w:rPr>
          <w:sz w:val="28"/>
        </w:rPr>
        <w:t xml:space="preserve"> </w:t>
      </w:r>
      <w:r>
        <w:rPr>
          <w:sz w:val="28"/>
        </w:rPr>
        <w:t xml:space="preserve">       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муниципальном округе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Новосибирской области</w:t>
      </w:r>
      <w:r>
        <w:rPr>
          <w:spacing w:val="-3"/>
          <w:sz w:val="28"/>
        </w:rPr>
        <w:t xml:space="preserve"> </w:t>
      </w:r>
      <w:r>
        <w:rPr>
          <w:sz w:val="28"/>
          <w:szCs w:val="28"/>
          <w:lang w:eastAsia="ar-SA"/>
        </w:rPr>
        <w:t xml:space="preserve">в рамках системы персонифицированного финансирования</w:t>
      </w:r>
      <w:r>
        <w:rPr>
          <w:sz w:val="28"/>
        </w:rPr>
        <w:t xml:space="preserve"> </w:t>
      </w:r>
      <w:r/>
    </w:p>
    <w:p>
      <w:pPr>
        <w:ind w:left="354" w:right="685"/>
        <w:jc w:val="center"/>
      </w:pP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6 </w:t>
      </w:r>
      <w:r>
        <w:rPr>
          <w:sz w:val="28"/>
        </w:rPr>
        <w:t xml:space="preserve">-</w:t>
      </w:r>
      <w:r>
        <w:rPr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8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годы»</w:t>
      </w:r>
      <w:r/>
    </w:p>
    <w:p>
      <w:pPr>
        <w:pStyle w:val="909"/>
        <w:ind w:left="0"/>
        <w:jc w:val="left"/>
        <w:spacing w:before="3" w:after="1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27"/>
        <w:gridCol w:w="1985"/>
        <w:gridCol w:w="1982"/>
        <w:gridCol w:w="2127"/>
        <w:gridCol w:w="3697"/>
      </w:tblGrid>
      <w:tr>
        <w:tblPrEx/>
        <w:trPr>
          <w:trHeight w:val="4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restart"/>
            <w:textDirection w:val="lrTb"/>
            <w:noWrap w:val="false"/>
          </w:tcPr>
          <w:p>
            <w:pPr>
              <w:pStyle w:val="913"/>
              <w:ind w:left="1370" w:right="331" w:hanging="1021"/>
            </w:pPr>
            <w:r>
              <w:rPr>
                <w:sz w:val="28"/>
              </w:rPr>
              <w:t xml:space="preserve">Источники и 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расходов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913"/>
              <w:ind w:left="105"/>
              <w:jc w:val="center"/>
              <w:spacing w:line="315" w:lineRule="exact"/>
            </w:pPr>
            <w:r>
              <w:rPr>
                <w:sz w:val="28"/>
              </w:rPr>
              <w:t xml:space="preserve">Финансовые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затраты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(</w:t>
            </w:r>
            <w:r>
              <w:rPr>
                <w:sz w:val="28"/>
              </w:rPr>
              <w:t xml:space="preserve">тыс.руб</w:t>
            </w:r>
            <w:r>
              <w:rPr>
                <w:sz w:val="28"/>
              </w:rPr>
              <w:t xml:space="preserve">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restart"/>
            <w:textDirection w:val="lrTb"/>
            <w:noWrap w:val="false"/>
          </w:tcPr>
          <w:p>
            <w:pPr>
              <w:pStyle w:val="913"/>
              <w:spacing w:before="8"/>
              <w:rPr>
                <w:sz w:val="41"/>
              </w:rPr>
            </w:pPr>
            <w:r>
              <w:rPr>
                <w:sz w:val="41"/>
              </w:rPr>
            </w:r>
            <w:r>
              <w:rPr>
                <w:sz w:val="41"/>
              </w:rPr>
            </w:r>
          </w:p>
          <w:p>
            <w:pPr>
              <w:pStyle w:val="913"/>
              <w:ind w:left="1102"/>
            </w:pPr>
            <w:r>
              <w:rPr>
                <w:sz w:val="28"/>
              </w:rPr>
              <w:t xml:space="preserve">Примечание</w:t>
            </w:r>
            <w:r/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Merge w:val="restart"/>
            <w:textDirection w:val="lrTb"/>
            <w:noWrap w:val="false"/>
          </w:tcPr>
          <w:p>
            <w:pPr>
              <w:pStyle w:val="913"/>
              <w:ind w:left="696" w:right="689"/>
              <w:jc w:val="center"/>
              <w:spacing w:line="315" w:lineRule="exact"/>
            </w:pPr>
            <w:r>
              <w:rPr>
                <w:sz w:val="28"/>
              </w:rPr>
              <w:t xml:space="preserve">Всего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913"/>
              <w:ind w:left="1757"/>
              <w:spacing w:line="315" w:lineRule="exact"/>
            </w:pPr>
            <w:r>
              <w:rPr>
                <w:sz w:val="28"/>
              </w:rPr>
              <w:t xml:space="preserve"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годам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left="690" w:right="684"/>
              <w:jc w:val="center"/>
              <w:spacing w:line="315" w:lineRule="exact"/>
            </w:pPr>
            <w:r>
              <w:rPr>
                <w:sz w:val="28"/>
              </w:rPr>
              <w:t xml:space="preserve">202</w:t>
            </w:r>
            <w:r>
              <w:rPr>
                <w:sz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right="699"/>
              <w:jc w:val="right"/>
              <w:spacing w:line="315" w:lineRule="exact"/>
            </w:pPr>
            <w:r>
              <w:rPr>
                <w:sz w:val="28"/>
              </w:rPr>
              <w:t xml:space="preserve">202</w:t>
            </w:r>
            <w:r>
              <w:rPr>
                <w:sz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6" w:right="687"/>
              <w:jc w:val="center"/>
              <w:spacing w:line="315" w:lineRule="exact"/>
            </w:pPr>
            <w:r>
              <w:rPr>
                <w:sz w:val="28"/>
              </w:rPr>
              <w:t xml:space="preserve">202</w:t>
            </w:r>
            <w:r>
              <w:rPr>
                <w:sz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02" w:lineRule="exact"/>
            </w:pPr>
            <w:r>
              <w:rPr>
                <w:sz w:val="28"/>
              </w:rPr>
              <w:t xml:space="preserve"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финансовых затрат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25679,02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ind w:right="121"/>
              <w:jc w:val="center"/>
              <w:spacing w:line="268" w:lineRule="exact"/>
            </w:pPr>
            <w:r>
              <w:rPr>
                <w:sz w:val="24"/>
              </w:rPr>
              <w:t xml:space="preserve"> </w:t>
            </w:r>
            <w:r/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04" w:lineRule="exact"/>
            </w:pPr>
            <w:r>
              <w:rPr>
                <w:sz w:val="28"/>
              </w:rPr>
              <w:t xml:space="preserve"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01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местного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</w:rPr>
              <w:t xml:space="preserve">25679,02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right="198"/>
              <w:jc w:val="center"/>
              <w:spacing w:line="268" w:lineRule="exact"/>
            </w:pPr>
            <w:r>
              <w:rPr>
                <w:sz w:val="24"/>
              </w:rPr>
              <w:t xml:space="preserve">7897,60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left="258" w:right="241"/>
              <w:jc w:val="center"/>
              <w:spacing w:line="268" w:lineRule="exact"/>
            </w:pPr>
            <w:r>
              <w:rPr>
                <w:sz w:val="24"/>
              </w:rPr>
              <w:t xml:space="preserve">8583,279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183"/>
              <w:jc w:val="center"/>
              <w:spacing w:line="268" w:lineRule="exact"/>
            </w:pPr>
            <w:r>
              <w:rPr>
                <w:sz w:val="24"/>
              </w:rPr>
              <w:t xml:space="preserve">9198,15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01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областного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2" w:right="689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left="689" w:right="684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left="820" w:right="812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6" w:right="68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04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федерального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2" w:right="689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left="689" w:right="684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left="820" w:right="812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6" w:right="68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pStyle w:val="913"/>
              <w:ind w:left="105"/>
              <w:spacing w:line="315" w:lineRule="exact"/>
            </w:pPr>
            <w:r>
              <w:rPr>
                <w:sz w:val="28"/>
              </w:rPr>
              <w:t xml:space="preserve"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внебюджетных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источников</w:t>
            </w:r>
            <w:r/>
          </w:p>
          <w:p>
            <w:pPr>
              <w:pStyle w:val="913"/>
              <w:ind w:left="105"/>
              <w:spacing w:line="308" w:lineRule="exact"/>
            </w:pPr>
            <w:r>
              <w:rPr>
                <w:sz w:val="28"/>
              </w:rPr>
              <w:t xml:space="preserve">(указать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каких)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2" w:right="689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13"/>
              <w:ind w:left="689" w:right="684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2" w:type="dxa"/>
            <w:textDirection w:val="lrTb"/>
            <w:noWrap w:val="false"/>
          </w:tcPr>
          <w:p>
            <w:pPr>
              <w:pStyle w:val="913"/>
              <w:ind w:left="820" w:right="812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13"/>
              <w:ind w:left="696" w:right="688"/>
              <w:jc w:val="center"/>
              <w:spacing w:line="268" w:lineRule="exact"/>
            </w:pPr>
            <w:r>
              <w:rPr>
                <w:sz w:val="24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pStyle w:val="913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060" w:right="280" w:bottom="280" w:left="6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eastAsia="Calibri"/>
        <w:sz w:val="28"/>
        <w:szCs w:val="28"/>
        <w:lang w:eastAsia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" w:hanging="260"/>
        <w:tabs>
          <w:tab w:val="num" w:pos="720" w:leader="none"/>
        </w:tabs>
      </w:pPr>
      <w:rPr>
        <w:rFonts w:ascii="Times New Roman" w:hAnsi="Times New Roman" w:eastAsia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5" w:hanging="140"/>
        <w:tabs>
          <w:tab w:val="num" w:pos="720" w:leader="none"/>
        </w:tabs>
      </w:pPr>
      <w:rPr>
        <w:rFonts w:ascii="Times New Roman" w:hAnsi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" w:hanging="240"/>
        <w:tabs>
          <w:tab w:val="num" w:pos="720" w:leader="none"/>
        </w:tabs>
      </w:pPr>
      <w:rPr>
        <w:rFonts w:ascii="Times New Roman" w:hAnsi="Times New Roman" w:eastAsia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8" w:hanging="288"/>
        <w:tabs>
          <w:tab w:val="num" w:pos="720" w:leader="none"/>
        </w:tabs>
      </w:pPr>
      <w:rPr>
        <w:rFonts w:ascii="Times New Roman" w:hAnsi="Times New Roman" w:eastAsia="Times New Roman" w:cs="Times New Roman"/>
        <w:spacing w:val="1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5" w:hanging="420"/>
        <w:tabs>
          <w:tab w:val="num" w:pos="720" w:leader="none"/>
        </w:tabs>
      </w:pPr>
      <w:rPr>
        <w:rFonts w:ascii="Times New Roman" w:hAnsi="Times New Roman" w:eastAsia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6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9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83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8" w:hanging="140"/>
        <w:tabs>
          <w:tab w:val="num" w:pos="720" w:leader="none"/>
        </w:tabs>
      </w:pPr>
      <w:rPr>
        <w:rFonts w:ascii="Times New Roman" w:hAnsi="Times New Roman" w:cs="Times New Roman"/>
        <w:sz w:val="24"/>
        <w:szCs w:val="24"/>
        <w:lang w:val="ru-RU" w:bidi="ar-SA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7"/>
    <w:uiPriority w:val="10"/>
    <w:rPr>
      <w:sz w:val="48"/>
      <w:szCs w:val="48"/>
    </w:rPr>
  </w:style>
  <w:style w:type="character" w:styleId="37">
    <w:name w:val="Subtitle Char"/>
    <w:basedOn w:val="683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43">
    <w:name w:val="Header Char"/>
    <w:basedOn w:val="683"/>
    <w:link w:val="705"/>
    <w:uiPriority w:val="99"/>
  </w:style>
  <w:style w:type="character" w:styleId="47">
    <w:name w:val="Caption Char"/>
    <w:basedOn w:val="709"/>
    <w:link w:val="707"/>
    <w:uiPriority w:val="99"/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73" w:default="1">
    <w:name w:val="Normal"/>
    <w:pPr>
      <w:widowControl w:val="off"/>
    </w:pPr>
    <w:rPr>
      <w:sz w:val="22"/>
      <w:szCs w:val="22"/>
      <w:lang w:eastAsia="zh-CN"/>
    </w:rPr>
  </w:style>
  <w:style w:type="paragraph" w:styleId="674">
    <w:name w:val="Heading 1"/>
    <w:basedOn w:val="673"/>
    <w:next w:val="909"/>
    <w:link w:val="686"/>
    <w:pPr>
      <w:numPr>
        <w:ilvl w:val="0"/>
        <w:numId w:val="1"/>
      </w:numPr>
      <w:ind w:left="177" w:right="771"/>
      <w:jc w:val="center"/>
      <w:outlineLvl w:val="0"/>
    </w:pPr>
    <w:rPr>
      <w:b/>
      <w:bCs/>
      <w:sz w:val="28"/>
      <w:szCs w:val="28"/>
    </w:rPr>
  </w:style>
  <w:style w:type="paragraph" w:styleId="675">
    <w:name w:val="Heading 2"/>
    <w:basedOn w:val="673"/>
    <w:next w:val="909"/>
    <w:link w:val="687"/>
    <w:pPr>
      <w:numPr>
        <w:ilvl w:val="1"/>
        <w:numId w:val="1"/>
      </w:numPr>
      <w:ind w:left="179"/>
      <w:jc w:val="both"/>
      <w:spacing w:line="274" w:lineRule="exact"/>
      <w:outlineLvl w:val="1"/>
    </w:pPr>
    <w:rPr>
      <w:b/>
      <w:bCs/>
      <w:sz w:val="24"/>
      <w:szCs w:val="2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pPr>
      <w:ind w:left="118"/>
      <w:jc w:val="both"/>
    </w:pPr>
  </w:style>
  <w:style w:type="paragraph" w:styleId="696">
    <w:name w:val="No Spacing"/>
    <w:pPr>
      <w:widowControl w:val="off"/>
    </w:pPr>
    <w:rPr>
      <w:sz w:val="22"/>
      <w:szCs w:val="22"/>
      <w:lang w:eastAsia="zh-CN"/>
    </w:rPr>
  </w:style>
  <w:style w:type="paragraph" w:styleId="697">
    <w:name w:val="Title"/>
    <w:basedOn w:val="673"/>
    <w:next w:val="909"/>
    <w:link w:val="69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link w:val="705"/>
    <w:uiPriority w:val="99"/>
  </w:style>
  <w:style w:type="paragraph" w:styleId="707">
    <w:name w:val="Footer"/>
    <w:basedOn w:val="673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>
    <w:name w:val="Table Grid"/>
    <w:basedOn w:val="68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4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13">
    <w:name w:val="Plain Table 1"/>
    <w:basedOn w:val="684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4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4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4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4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4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4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4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4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4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4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4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4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4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4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4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4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4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4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4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4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4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40" w:customStyle="1">
    <w:name w:val="Grid Table 4 - Accent 1"/>
    <w:basedOn w:val="684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41" w:customStyle="1">
    <w:name w:val="Grid Table 4 - Accent 2"/>
    <w:basedOn w:val="684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42" w:customStyle="1">
    <w:name w:val="Grid Table 4 - Accent 3"/>
    <w:basedOn w:val="684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43" w:customStyle="1">
    <w:name w:val="Grid Table 4 - Accent 4"/>
    <w:basedOn w:val="684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44" w:customStyle="1">
    <w:name w:val="Grid Table 4 - Accent 5"/>
    <w:basedOn w:val="684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45" w:customStyle="1">
    <w:name w:val="Grid Table 4 - Accent 6"/>
    <w:basedOn w:val="684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46">
    <w:name w:val="Grid Table 5 Dark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7" w:customStyle="1">
    <w:name w:val="Grid Table 5 Dark- Accent 1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48" w:customStyle="1">
    <w:name w:val="Grid Table 5 Dark - Accent 2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49" w:customStyle="1">
    <w:name w:val="Grid Table 5 Dark - Accent 3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50" w:customStyle="1">
    <w:name w:val="Grid Table 5 Dark- Accent 4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51" w:customStyle="1">
    <w:name w:val="Grid Table 5 Dark - Accent 5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52" w:customStyle="1">
    <w:name w:val="Grid Table 5 Dark - Accent 6"/>
    <w:basedOn w:val="68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53">
    <w:name w:val="Grid Table 6 Colorful"/>
    <w:basedOn w:val="684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54" w:customStyle="1">
    <w:name w:val="Grid Table 6 Colorful - Accent 1"/>
    <w:basedOn w:val="684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55" w:customStyle="1">
    <w:name w:val="Grid Table 6 Colorful - Accent 2"/>
    <w:basedOn w:val="684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56" w:customStyle="1">
    <w:name w:val="Grid Table 6 Colorful - Accent 3"/>
    <w:basedOn w:val="684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57" w:customStyle="1">
    <w:name w:val="Grid Table 6 Colorful - Accent 4"/>
    <w:basedOn w:val="684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58" w:customStyle="1">
    <w:name w:val="Grid Table 6 Colorful - Accent 5"/>
    <w:basedOn w:val="684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59" w:customStyle="1">
    <w:name w:val="Grid Table 6 Colorful - Accent 6"/>
    <w:basedOn w:val="684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60">
    <w:name w:val="Grid Table 7 Colorful"/>
    <w:basedOn w:val="684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84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84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84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84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84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84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84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4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4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4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4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4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4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4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4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4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4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4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4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4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81">
    <w:name w:val="List Table 3"/>
    <w:basedOn w:val="68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4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4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4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4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4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4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4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4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4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4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4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4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4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6" w:customStyle="1">
    <w:name w:val="List Table 5 Dark - Accent 1"/>
    <w:basedOn w:val="684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7" w:customStyle="1">
    <w:name w:val="List Table 5 Dark - Accent 2"/>
    <w:basedOn w:val="684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8" w:customStyle="1">
    <w:name w:val="List Table 5 Dark - Accent 3"/>
    <w:basedOn w:val="684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9" w:customStyle="1">
    <w:name w:val="List Table 5 Dark - Accent 4"/>
    <w:basedOn w:val="684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0" w:customStyle="1">
    <w:name w:val="List Table 5 Dark - Accent 5"/>
    <w:basedOn w:val="684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1" w:customStyle="1">
    <w:name w:val="List Table 5 Dark - Accent 6"/>
    <w:basedOn w:val="684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02">
    <w:name w:val="List Table 6 Colorful"/>
    <w:basedOn w:val="684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03" w:customStyle="1">
    <w:name w:val="List Table 6 Colorful - Accent 1"/>
    <w:basedOn w:val="684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04" w:customStyle="1">
    <w:name w:val="List Table 6 Colorful - Accent 2"/>
    <w:basedOn w:val="684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05" w:customStyle="1">
    <w:name w:val="List Table 6 Colorful - Accent 3"/>
    <w:basedOn w:val="684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06" w:customStyle="1">
    <w:name w:val="List Table 6 Colorful - Accent 4"/>
    <w:basedOn w:val="684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07" w:customStyle="1">
    <w:name w:val="List Table 6 Colorful - Accent 5"/>
    <w:basedOn w:val="684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08" w:customStyle="1">
    <w:name w:val="List Table 6 Colorful - Accent 6"/>
    <w:basedOn w:val="684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09">
    <w:name w:val="List Table 7 Colorful"/>
    <w:basedOn w:val="684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84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84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84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84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84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84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7" w:customStyle="1">
    <w:name w:val="Lined - Accent 1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8" w:customStyle="1">
    <w:name w:val="Lined - Accent 2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19" w:customStyle="1">
    <w:name w:val="Lined - Accent 3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0" w:customStyle="1">
    <w:name w:val="Lined - Accent 4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1" w:customStyle="1">
    <w:name w:val="Lined - Accent 5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2" w:customStyle="1">
    <w:name w:val="Lined - Accent 6"/>
    <w:basedOn w:val="68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23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24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25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26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7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8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9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30" w:customStyle="1">
    <w:name w:val="Bordered"/>
    <w:basedOn w:val="684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31" w:customStyle="1">
    <w:name w:val="Bordered - Accent 1"/>
    <w:basedOn w:val="684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32" w:customStyle="1">
    <w:name w:val="Bordered - Accent 2"/>
    <w:basedOn w:val="684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33" w:customStyle="1">
    <w:name w:val="Bordered - Accent 3"/>
    <w:basedOn w:val="684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34" w:customStyle="1">
    <w:name w:val="Bordered - Accent 4"/>
    <w:basedOn w:val="684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35" w:customStyle="1">
    <w:name w:val="Bordered - Accent 5"/>
    <w:basedOn w:val="684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36" w:customStyle="1">
    <w:name w:val="Bordered - Accent 6"/>
    <w:basedOn w:val="684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673"/>
    <w:next w:val="673"/>
    <w:uiPriority w:val="99"/>
    <w:unhideWhenUsed/>
  </w:style>
  <w:style w:type="character" w:styleId="855" w:customStyle="1">
    <w:name w:val="WW8Num1z0"/>
    <w:rPr>
      <w:rFonts w:ascii="Times New Roman" w:hAnsi="Times New Roman" w:eastAsia="Times New Roman" w:cs="Times New Roman"/>
      <w:spacing w:val="1"/>
      <w:sz w:val="24"/>
      <w:szCs w:val="24"/>
      <w:lang w:val="ru-RU" w:bidi="ar-SA"/>
    </w:rPr>
  </w:style>
  <w:style w:type="character" w:styleId="856" w:customStyle="1">
    <w:name w:val="WW8Num1z1"/>
    <w:rPr>
      <w:lang w:val="ru-RU" w:bidi="ar-SA"/>
    </w:rPr>
  </w:style>
  <w:style w:type="character" w:styleId="857" w:customStyle="1">
    <w:name w:val="WW8Num2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58" w:customStyle="1">
    <w:name w:val="WW8Num2z1"/>
    <w:rPr>
      <w:lang w:val="ru-RU" w:bidi="ar-SA"/>
    </w:rPr>
  </w:style>
  <w:style w:type="character" w:styleId="859" w:customStyle="1">
    <w:name w:val="WW8Num3z0"/>
  </w:style>
  <w:style w:type="character" w:styleId="860" w:customStyle="1">
    <w:name w:val="WW8Num3z1"/>
  </w:style>
  <w:style w:type="character" w:styleId="861" w:customStyle="1">
    <w:name w:val="WW8Num3z2"/>
  </w:style>
  <w:style w:type="character" w:styleId="862" w:customStyle="1">
    <w:name w:val="WW8Num3z3"/>
  </w:style>
  <w:style w:type="character" w:styleId="863" w:customStyle="1">
    <w:name w:val="WW8Num3z4"/>
  </w:style>
  <w:style w:type="character" w:styleId="864" w:customStyle="1">
    <w:name w:val="WW8Num3z5"/>
  </w:style>
  <w:style w:type="character" w:styleId="865" w:customStyle="1">
    <w:name w:val="WW8Num3z6"/>
  </w:style>
  <w:style w:type="character" w:styleId="866" w:customStyle="1">
    <w:name w:val="WW8Num3z7"/>
  </w:style>
  <w:style w:type="character" w:styleId="867" w:customStyle="1">
    <w:name w:val="WW8Num3z8"/>
  </w:style>
  <w:style w:type="character" w:styleId="868" w:customStyle="1">
    <w:name w:val="WW8Num4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69" w:customStyle="1">
    <w:name w:val="WW8Num4z1"/>
    <w:rPr>
      <w:lang w:val="ru-RU" w:bidi="ar-SA"/>
    </w:rPr>
  </w:style>
  <w:style w:type="character" w:styleId="870" w:customStyle="1">
    <w:name w:val="WW8Num5z0"/>
    <w:rPr>
      <w:rFonts w:eastAsia="Calibri"/>
      <w:sz w:val="28"/>
      <w:szCs w:val="28"/>
      <w:lang w:eastAsia="ar-SA"/>
    </w:rPr>
  </w:style>
  <w:style w:type="character" w:styleId="871" w:customStyle="1">
    <w:name w:val="WW8Num5z1"/>
  </w:style>
  <w:style w:type="character" w:styleId="872" w:customStyle="1">
    <w:name w:val="WW8Num5z2"/>
  </w:style>
  <w:style w:type="character" w:styleId="873" w:customStyle="1">
    <w:name w:val="WW8Num5z3"/>
  </w:style>
  <w:style w:type="character" w:styleId="874" w:customStyle="1">
    <w:name w:val="WW8Num5z4"/>
  </w:style>
  <w:style w:type="character" w:styleId="875" w:customStyle="1">
    <w:name w:val="WW8Num5z5"/>
  </w:style>
  <w:style w:type="character" w:styleId="876" w:customStyle="1">
    <w:name w:val="WW8Num5z6"/>
  </w:style>
  <w:style w:type="character" w:styleId="877" w:customStyle="1">
    <w:name w:val="WW8Num5z7"/>
  </w:style>
  <w:style w:type="character" w:styleId="878" w:customStyle="1">
    <w:name w:val="WW8Num5z8"/>
  </w:style>
  <w:style w:type="character" w:styleId="879" w:customStyle="1">
    <w:name w:val="WW8Num6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80" w:customStyle="1">
    <w:name w:val="WW8Num6z1"/>
    <w:rPr>
      <w:lang w:val="ru-RU" w:bidi="ar-SA"/>
    </w:rPr>
  </w:style>
  <w:style w:type="character" w:styleId="881" w:customStyle="1">
    <w:name w:val="WW8Num7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82" w:customStyle="1">
    <w:name w:val="WW8Num7z1"/>
    <w:rPr>
      <w:lang w:val="ru-RU" w:bidi="ar-SA"/>
    </w:rPr>
  </w:style>
  <w:style w:type="character" w:styleId="883" w:customStyle="1">
    <w:name w:val="WW8Num8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84" w:customStyle="1">
    <w:name w:val="WW8Num8z1"/>
    <w:rPr>
      <w:lang w:val="ru-RU" w:bidi="ar-SA"/>
    </w:rPr>
  </w:style>
  <w:style w:type="character" w:styleId="885" w:customStyle="1">
    <w:name w:val="WW8Num9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86" w:customStyle="1">
    <w:name w:val="WW8Num9z1"/>
    <w:rPr>
      <w:lang w:val="ru-RU" w:bidi="ar-SA"/>
    </w:rPr>
  </w:style>
  <w:style w:type="character" w:styleId="887" w:customStyle="1">
    <w:name w:val="WW8Num10z0"/>
    <w:rPr>
      <w:rFonts w:ascii="Times New Roman" w:hAnsi="Times New Roman" w:eastAsia="Times New Roman" w:cs="Times New Roman"/>
      <w:sz w:val="24"/>
      <w:szCs w:val="24"/>
      <w:lang w:val="ru-RU" w:bidi="ar-SA"/>
    </w:rPr>
  </w:style>
  <w:style w:type="character" w:styleId="888" w:customStyle="1">
    <w:name w:val="WW8Num10z1"/>
    <w:rPr>
      <w:lang w:val="ru-RU" w:bidi="ar-SA"/>
    </w:rPr>
  </w:style>
  <w:style w:type="character" w:styleId="889" w:customStyle="1">
    <w:name w:val="WW8Num11z0"/>
  </w:style>
  <w:style w:type="character" w:styleId="890" w:customStyle="1">
    <w:name w:val="WW8Num11z1"/>
  </w:style>
  <w:style w:type="character" w:styleId="891" w:customStyle="1">
    <w:name w:val="WW8Num11z2"/>
  </w:style>
  <w:style w:type="character" w:styleId="892" w:customStyle="1">
    <w:name w:val="WW8Num11z3"/>
  </w:style>
  <w:style w:type="character" w:styleId="893" w:customStyle="1">
    <w:name w:val="WW8Num11z4"/>
  </w:style>
  <w:style w:type="character" w:styleId="894" w:customStyle="1">
    <w:name w:val="WW8Num11z5"/>
  </w:style>
  <w:style w:type="character" w:styleId="895" w:customStyle="1">
    <w:name w:val="WW8Num11z6"/>
  </w:style>
  <w:style w:type="character" w:styleId="896" w:customStyle="1">
    <w:name w:val="WW8Num11z7"/>
  </w:style>
  <w:style w:type="character" w:styleId="897" w:customStyle="1">
    <w:name w:val="WW8Num11z8"/>
  </w:style>
  <w:style w:type="character" w:styleId="898" w:customStyle="1">
    <w:name w:val="WW8Num12z0"/>
  </w:style>
  <w:style w:type="character" w:styleId="899" w:customStyle="1">
    <w:name w:val="WW8Num12z1"/>
  </w:style>
  <w:style w:type="character" w:styleId="900" w:customStyle="1">
    <w:name w:val="WW8Num12z2"/>
  </w:style>
  <w:style w:type="character" w:styleId="901" w:customStyle="1">
    <w:name w:val="WW8Num12z3"/>
  </w:style>
  <w:style w:type="character" w:styleId="902" w:customStyle="1">
    <w:name w:val="WW8Num12z4"/>
  </w:style>
  <w:style w:type="character" w:styleId="903" w:customStyle="1">
    <w:name w:val="WW8Num12z5"/>
  </w:style>
  <w:style w:type="character" w:styleId="904" w:customStyle="1">
    <w:name w:val="WW8Num12z6"/>
  </w:style>
  <w:style w:type="character" w:styleId="905" w:customStyle="1">
    <w:name w:val="WW8Num12z7"/>
  </w:style>
  <w:style w:type="character" w:styleId="906" w:customStyle="1">
    <w:name w:val="WW8Num12z8"/>
  </w:style>
  <w:style w:type="character" w:styleId="907" w:customStyle="1">
    <w:name w:val="Текст выноски Знак"/>
    <w:rPr>
      <w:rFonts w:ascii="Tahoma" w:hAnsi="Tahoma" w:eastAsia="Times New Roman" w:cs="Tahoma"/>
      <w:sz w:val="16"/>
      <w:szCs w:val="16"/>
      <w:lang w:val="ru-RU"/>
    </w:rPr>
  </w:style>
  <w:style w:type="character" w:styleId="908" w:customStyle="1">
    <w:name w:val="Основной текст Знак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909">
    <w:name w:val="Body Text"/>
    <w:basedOn w:val="673"/>
    <w:pPr>
      <w:ind w:left="118"/>
      <w:jc w:val="both"/>
    </w:pPr>
    <w:rPr>
      <w:sz w:val="24"/>
      <w:szCs w:val="24"/>
    </w:rPr>
  </w:style>
  <w:style w:type="paragraph" w:styleId="910">
    <w:name w:val="List"/>
    <w:basedOn w:val="909"/>
    <w:rPr>
      <w:rFonts w:ascii="PT Astra Serif" w:hAnsi="PT Astra Serif" w:cs="Noto Sans Devanagari"/>
    </w:rPr>
  </w:style>
  <w:style w:type="paragraph" w:styleId="911" w:customStyle="1">
    <w:name w:val="Название"/>
    <w:basedOn w:val="673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12">
    <w:name w:val="index heading"/>
    <w:basedOn w:val="673"/>
    <w:pPr>
      <w:suppressLineNumbers/>
    </w:pPr>
    <w:rPr>
      <w:rFonts w:ascii="PT Astra Serif" w:hAnsi="PT Astra Serif" w:cs="Noto Sans Devanagari"/>
    </w:rPr>
  </w:style>
  <w:style w:type="paragraph" w:styleId="913" w:customStyle="1">
    <w:name w:val="Table Paragraph"/>
    <w:basedOn w:val="673"/>
  </w:style>
  <w:style w:type="paragraph" w:styleId="914">
    <w:name w:val="Balloon Text"/>
    <w:basedOn w:val="673"/>
    <w:rPr>
      <w:rFonts w:ascii="Tahoma" w:hAnsi="Tahoma" w:cs="Tahoma"/>
      <w:sz w:val="16"/>
      <w:szCs w:val="16"/>
    </w:rPr>
  </w:style>
  <w:style w:type="paragraph" w:styleId="915" w:customStyle="1">
    <w:name w:val="Содержимое таблицы"/>
    <w:basedOn w:val="673"/>
    <w:pPr>
      <w:suppressLineNumbers/>
    </w:pPr>
  </w:style>
  <w:style w:type="paragraph" w:styleId="916" w:customStyle="1">
    <w:name w:val="Заголовок таблицы"/>
    <w:basedOn w:val="915"/>
    <w:pPr>
      <w:jc w:val="center"/>
    </w:pPr>
    <w:rPr>
      <w:b/>
      <w:bCs/>
    </w:rPr>
  </w:style>
  <w:style w:type="paragraph" w:styleId="917" w:customStyle="1">
    <w:name w:val="Содержимое врезки"/>
    <w:basedOn w:val="673"/>
  </w:style>
  <w:style w:type="character" w:styleId="918">
    <w:name w:val="Emphasis"/>
    <w:uiPriority w:val="20"/>
    <w:qFormat/>
    <w:rPr>
      <w:i/>
      <w:iCs/>
    </w:rPr>
  </w:style>
  <w:style w:type="paragraph" w:styleId="919" w:customStyle="1">
    <w:name w:val="docdata"/>
    <w:basedOn w:val="673"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920">
    <w:name w:val="Normal (Web)"/>
    <w:basedOn w:val="673"/>
    <w:uiPriority w:val="99"/>
    <w:semiHidden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revision>14</cp:revision>
  <dcterms:created xsi:type="dcterms:W3CDTF">2022-10-28T05:44:00Z</dcterms:created>
  <dcterms:modified xsi:type="dcterms:W3CDTF">2025-11-18T03:06:41Z</dcterms:modified>
</cp:coreProperties>
</file>